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right" w:pos="9340"/>
        </w:tabs>
        <w:rPr>
          <w:sz w:val="20"/>
          <w:szCs w:val="20"/>
        </w:rPr>
      </w:pPr>
      <w:r>
        <w:rPr>
          <w:sz w:val="24"/>
          <w:szCs w:val="24"/>
          <w:rtl w:val="0"/>
          <w:lang w:val="en-US"/>
        </w:rPr>
        <w:t>CEE 5614: Analysis of Air Transportation Systems</w:t>
        <w:tab/>
      </w:r>
      <w:r>
        <w:rPr>
          <w:sz w:val="24"/>
          <w:szCs w:val="24"/>
          <w:rtl w:val="0"/>
          <w:lang w:val="en-US"/>
        </w:rPr>
        <w:t>Spring 2022</w:t>
      </w:r>
    </w:p>
    <w:p>
      <w:pPr>
        <w:pStyle w:val="Footnote Text"/>
        <w:bidi w:val="0"/>
        <w:rPr>
          <w:sz w:val="28"/>
          <w:szCs w:val="28"/>
        </w:rPr>
      </w:pPr>
      <w:r>
        <w:rPr>
          <w:sz w:val="28"/>
          <w:szCs w:val="28"/>
          <w:rtl w:val="0"/>
          <w:lang w:val="en-US"/>
        </w:rPr>
        <w:t>Final Project</w:t>
      </w:r>
      <w:r>
        <w:rPr>
          <w:sz w:val="28"/>
          <w:szCs w:val="28"/>
          <w:rtl w:val="0"/>
        </w:rPr>
        <w:t xml:space="preserve">: </w:t>
      </w:r>
      <w:r>
        <w:rPr>
          <w:sz w:val="28"/>
          <w:szCs w:val="28"/>
          <w:rtl w:val="0"/>
          <w:lang w:val="en-US"/>
        </w:rPr>
        <w:t>Delay Analysis and Flight Trajectory Operations</w:t>
      </w:r>
    </w:p>
    <w:p>
      <w:pPr>
        <w:pStyle w:val="Normal.0"/>
        <w:tabs>
          <w:tab w:val="right" w:pos="9340"/>
        </w:tabs>
        <w:jc w:val="left"/>
        <w:rPr>
          <w:sz w:val="20"/>
          <w:szCs w:val="20"/>
        </w:rPr>
      </w:pPr>
      <w:r>
        <w:rPr>
          <w:sz w:val="20"/>
          <w:szCs w:val="20"/>
          <w:rtl w:val="0"/>
          <w:lang w:val="en-US"/>
        </w:rPr>
        <w:t xml:space="preserve">Date Due: </w:t>
      </w:r>
      <w:r>
        <w:rPr>
          <w:sz w:val="20"/>
          <w:szCs w:val="20"/>
          <w:rtl w:val="0"/>
          <w:lang w:val="en-US"/>
        </w:rPr>
        <w:t>May 11, 2022 by Midnight</w:t>
      </w:r>
      <w:r>
        <w:rPr>
          <w:sz w:val="20"/>
          <w:szCs w:val="20"/>
          <w:rtl w:val="0"/>
        </w:rPr>
        <w:tab/>
        <w:t>Instructor: Trani</w:t>
      </w:r>
    </w:p>
    <w:p>
      <w:pPr>
        <w:pStyle w:val="Heading 2"/>
        <w:bidi w:val="0"/>
      </w:pPr>
    </w:p>
    <w:p>
      <w:pPr>
        <w:pStyle w:val="Heading 2"/>
        <w:bidi w:val="0"/>
      </w:pPr>
      <w:bookmarkStart w:name="OLE_LINK2" w:id="0"/>
      <w:bookmarkEnd w:id="0"/>
      <w:r>
        <w:rPr>
          <w:rFonts w:cs="Arial Unicode MS" w:eastAsia="Arial Unicode MS"/>
          <w:rtl w:val="0"/>
        </w:rPr>
        <w:t>P</w:t>
      </w:r>
      <w:r>
        <w:rPr>
          <w:rFonts w:cs="Arial Unicode MS" w:eastAsia="Arial Unicode MS"/>
          <w:rtl w:val="0"/>
          <w:lang w:val="de-DE"/>
        </w:rPr>
        <w:t>roblem 1</w:t>
      </w:r>
    </w:p>
    <w:p>
      <w:pPr>
        <w:pStyle w:val="Normal.0"/>
        <w:bidi w:val="0"/>
      </w:pPr>
      <w:r>
        <w:rPr>
          <w:rtl w:val="0"/>
        </w:rPr>
        <w:t>A</w:t>
      </w:r>
      <w:r>
        <w:rPr>
          <w:rtl w:val="0"/>
        </w:rPr>
        <w:t xml:space="preserve">n </w:t>
      </w:r>
      <w:r>
        <w:rPr>
          <w:rtl w:val="0"/>
        </w:rPr>
        <w:t xml:space="preserve">airport has a </w:t>
      </w:r>
      <w:r>
        <w:rPr>
          <w:rtl w:val="0"/>
        </w:rPr>
        <w:t xml:space="preserve">runway configuration and </w:t>
      </w:r>
      <w:r>
        <w:rPr>
          <w:rtl w:val="0"/>
        </w:rPr>
        <w:t>saturation capacity diagram as shown in Figure</w:t>
      </w:r>
      <w:r>
        <w:rPr>
          <w:rtl w:val="0"/>
        </w:rPr>
        <w:t>s</w:t>
      </w:r>
      <w:r>
        <w:rPr>
          <w:rtl w:val="0"/>
        </w:rPr>
        <w:t xml:space="preserve"> 1</w:t>
      </w:r>
      <w:r>
        <w:rPr>
          <w:rtl w:val="0"/>
        </w:rPr>
        <w:t xml:space="preserve"> and 2, respectively</w:t>
      </w:r>
      <w:r>
        <w:rPr>
          <w:rtl w:val="0"/>
        </w:rPr>
        <w:t>.</w:t>
      </w:r>
      <w:r>
        <w:rPr>
          <w:rtl w:val="0"/>
        </w:rPr>
        <w:t xml:space="preserve"> The airport operates in segregated mode for safety (one runway for arriv</w:t>
      </w:r>
      <w:r>
        <w:drawing>
          <wp:anchor distT="152400" distB="152400" distL="152400" distR="152400" simplePos="0" relativeHeight="251659264" behindDoc="0" locked="0" layoutInCell="1" allowOverlap="1">
            <wp:simplePos x="0" y="0"/>
            <wp:positionH relativeFrom="page">
              <wp:posOffset>520700</wp:posOffset>
            </wp:positionH>
            <wp:positionV relativeFrom="page">
              <wp:posOffset>17983200</wp:posOffset>
            </wp:positionV>
            <wp:extent cx="889000" cy="50800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roppedImage.png"/>
                    <pic:cNvPicPr>
                      <a:picLocks noChangeAspect="1"/>
                    </pic:cNvPicPr>
                  </pic:nvPicPr>
                  <pic:blipFill>
                    <a:blip r:embed="rId4">
                      <a:extLst/>
                    </a:blip>
                    <a:stretch>
                      <a:fillRect/>
                    </a:stretch>
                  </pic:blipFill>
                  <pic:spPr>
                    <a:xfrm>
                      <a:off x="0" y="0"/>
                      <a:ext cx="889000" cy="508000"/>
                    </a:xfrm>
                    <a:prstGeom prst="rect">
                      <a:avLst/>
                    </a:prstGeom>
                    <a:ln w="12700" cap="flat">
                      <a:noFill/>
                      <a:miter lim="400000"/>
                    </a:ln>
                    <a:effectLst/>
                  </pic:spPr>
                </pic:pic>
              </a:graphicData>
            </a:graphic>
          </wp:anchor>
        </w:drawing>
      </w:r>
      <w:r>
        <w:rPr>
          <w:rtl w:val="0"/>
        </w:rPr>
        <w:t>als and one for departures). The problem is a follow-up of the problem you solved in Exam 2.</w:t>
      </w:r>
      <w:r>
        <w:drawing>
          <wp:anchor distT="152400" distB="152400" distL="152400" distR="152400" simplePos="0" relativeHeight="251660288" behindDoc="0" locked="0" layoutInCell="1" allowOverlap="1">
            <wp:simplePos x="0" y="0"/>
            <wp:positionH relativeFrom="margin">
              <wp:posOffset>-6350</wp:posOffset>
            </wp:positionH>
            <wp:positionV relativeFrom="line">
              <wp:posOffset>241300</wp:posOffset>
            </wp:positionV>
            <wp:extent cx="4058174" cy="248388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eg"/>
                    <pic:cNvPicPr>
                      <a:picLocks noChangeAspect="1"/>
                    </pic:cNvPicPr>
                  </pic:nvPicPr>
                  <pic:blipFill>
                    <a:blip r:embed="rId5">
                      <a:extLst/>
                    </a:blip>
                    <a:stretch>
                      <a:fillRect/>
                    </a:stretch>
                  </pic:blipFill>
                  <pic:spPr>
                    <a:xfrm>
                      <a:off x="0" y="0"/>
                      <a:ext cx="4058174" cy="2483883"/>
                    </a:xfrm>
                    <a:prstGeom prst="rect">
                      <a:avLst/>
                    </a:prstGeom>
                    <a:ln w="12700" cap="flat">
                      <a:noFill/>
                      <a:miter lim="400000"/>
                    </a:ln>
                    <a:effectLst/>
                  </pic:spPr>
                </pic:pic>
              </a:graphicData>
            </a:graphic>
          </wp:anchor>
        </w:drawing>
      </w:r>
      <w:r>
        <w:rPr>
          <w:rtl w:val="0"/>
        </w:rPr>
        <w:t xml:space="preserve"> </w:t>
      </w:r>
    </w:p>
    <w:p>
      <w:pPr>
        <w:pStyle w:val="Caption"/>
        <w:bidi w:val="0"/>
      </w:pPr>
    </w:p>
    <w:p>
      <w:pPr>
        <w:pStyle w:val="Caption"/>
        <w:bidi w:val="0"/>
      </w:pPr>
      <w:r>
        <w:rPr>
          <w:rFonts w:cs="Arial Unicode MS" w:eastAsia="Arial Unicode MS"/>
          <w:rtl w:val="0"/>
          <w:lang w:val="it-IT"/>
        </w:rPr>
        <w:t xml:space="preserve">Figure 1. </w:t>
      </w:r>
      <w:r>
        <w:rPr>
          <w:rFonts w:cs="Arial Unicode MS" w:eastAsia="Arial Unicode MS"/>
          <w:rtl w:val="0"/>
          <w:lang w:val="en-US"/>
        </w:rPr>
        <w:t xml:space="preserve">Runway Configuration and Arrival-Departure </w:t>
      </w:r>
      <w:r>
        <w:rPr>
          <w:rFonts w:cs="Arial Unicode MS" w:eastAsia="Arial Unicode MS"/>
          <w:rtl w:val="0"/>
        </w:rPr>
        <w:t>Diagram for Problem 1.</w:t>
      </w:r>
      <w:r>
        <w:drawing>
          <wp:anchor distT="152400" distB="152400" distL="152400" distR="152400" simplePos="0" relativeHeight="251661312" behindDoc="0" locked="0" layoutInCell="1" allowOverlap="1">
            <wp:simplePos x="0" y="0"/>
            <wp:positionH relativeFrom="margin">
              <wp:posOffset>-6350</wp:posOffset>
            </wp:positionH>
            <wp:positionV relativeFrom="line">
              <wp:posOffset>275239</wp:posOffset>
            </wp:positionV>
            <wp:extent cx="3730079" cy="2138640"/>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eg"/>
                    <pic:cNvPicPr>
                      <a:picLocks noChangeAspect="1"/>
                    </pic:cNvPicPr>
                  </pic:nvPicPr>
                  <pic:blipFill>
                    <a:blip r:embed="rId6">
                      <a:extLst/>
                    </a:blip>
                    <a:stretch>
                      <a:fillRect/>
                    </a:stretch>
                  </pic:blipFill>
                  <pic:spPr>
                    <a:xfrm>
                      <a:off x="0" y="0"/>
                      <a:ext cx="3730079" cy="2138640"/>
                    </a:xfrm>
                    <a:prstGeom prst="rect">
                      <a:avLst/>
                    </a:prstGeom>
                    <a:ln w="12700" cap="flat">
                      <a:noFill/>
                      <a:miter lim="400000"/>
                    </a:ln>
                    <a:effectLst/>
                  </pic:spPr>
                </pic:pic>
              </a:graphicData>
            </a:graphic>
          </wp:anchor>
        </w:drawing>
      </w:r>
    </w:p>
    <w:p>
      <w:pPr>
        <w:pStyle w:val="Body"/>
        <w:bidi w:val="0"/>
      </w:pPr>
    </w:p>
    <w:p>
      <w:pPr>
        <w:pStyle w:val="Caption"/>
        <w:bidi w:val="0"/>
      </w:pPr>
      <w:r>
        <w:rPr>
          <w:rFonts w:cs="Arial Unicode MS" w:eastAsia="Arial Unicode MS"/>
          <w:rtl w:val="0"/>
          <w:lang w:val="en-US"/>
        </w:rPr>
        <w:t>Figure 2. Runway Capacity Diagrams for One and Two Runway Operations for Runway Configuration of Figure 1. The Red Line Assumes the Arrival-Departure Separation is 2 nm (see Exam 2 solution if needed).</w:t>
      </w:r>
    </w:p>
    <w:p>
      <w:pPr>
        <w:pStyle w:val="Normal.0"/>
        <w:bidi w:val="0"/>
      </w:pPr>
      <w:r>
        <w:rPr>
          <w:rtl w:val="0"/>
        </w:rPr>
        <w:t>The numerical values of arrivals and departures are presented in Table 1.</w:t>
      </w:r>
    </w:p>
    <w:p>
      <w:pPr>
        <w:pStyle w:val="Normal.0"/>
        <w:bidi w:val="0"/>
      </w:pPr>
      <w:r>
        <w:rPr>
          <w:rtl w:val="0"/>
        </w:rPr>
        <w:t>Table 1. Arrival and Departures per Hour for Two Runway Operating Configurations ( see Figure 1).</w:t>
      </w:r>
    </w:p>
    <w:tbl>
      <w:tblPr>
        <w:tblW w:w="1000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00"/>
        <w:gridCol w:w="2000"/>
        <w:gridCol w:w="2000"/>
        <w:gridCol w:w="2000"/>
        <w:gridCol w:w="2000"/>
      </w:tblGrid>
      <w:tr>
        <w:tblPrEx>
          <w:shd w:val="clear" w:color="auto" w:fill="auto"/>
        </w:tblPrEx>
        <w:trPr>
          <w:trHeight w:val="400" w:hRule="atLeast"/>
        </w:trPr>
        <w:tc>
          <w:tcPr>
            <w:tcW w:type="dxa" w:w="4000"/>
            <w:gridSpan w:val="2"/>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Two Runways</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One Runway</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Departures</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Arrivals</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Departures</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pStyle w:val="Free Form"/>
              <w:bidi w:val="0"/>
              <w:ind w:left="0" w:right="0" w:firstLine="0"/>
              <w:jc w:val="left"/>
              <w:rPr>
                <w:rtl w:val="0"/>
              </w:rPr>
            </w:pPr>
            <w:r>
              <w:rPr>
                <w:rFonts w:ascii="Calibri" w:hAnsi="Calibri"/>
                <w:sz w:val="24"/>
                <w:szCs w:val="24"/>
                <w:rtl w:val="0"/>
              </w:rPr>
              <w:t>Arrivals</w:t>
            </w: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0</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35.7</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0</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35.7</w:t>
            </w: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34.7</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35.7</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10</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30</w:t>
            </w: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40</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28</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27</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28</w:t>
            </w: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46</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15</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45.1</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eeeeee"/>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10</w:t>
            </w:r>
          </w:p>
        </w:tc>
      </w:tr>
      <w:tr>
        <w:tblPrEx>
          <w:shd w:val="clear" w:color="auto" w:fill="auto"/>
        </w:tblPrEx>
        <w:trPr>
          <w:trHeight w:val="400" w:hRule="atLeast"/>
        </w:trPr>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50.1</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0</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50.1</w:t>
            </w:r>
          </w:p>
        </w:tc>
        <w:tc>
          <w:tcPr>
            <w:tcW w:type="dxa" w:w="2000"/>
            <w:tcBorders>
              <w:top w:val="single" w:color="cacaca" w:sz="8" w:space="0" w:shadow="0" w:frame="0"/>
              <w:left w:val="single" w:color="cacaca" w:sz="8" w:space="0" w:shadow="0" w:frame="0"/>
              <w:bottom w:val="single" w:color="cacaca" w:sz="8" w:space="0" w:shadow="0" w:frame="0"/>
              <w:right w:val="single" w:color="cacaca" w:sz="8" w:space="0" w:shadow="0" w:frame="0"/>
            </w:tcBorders>
            <w:shd w:val="clear" w:color="auto" w:fill="auto"/>
            <w:tcMar>
              <w:top w:type="dxa" w:w="0"/>
              <w:left w:type="dxa" w:w="100"/>
              <w:bottom w:type="dxa" w:w="0"/>
              <w:right w:type="dxa" w:w="100"/>
            </w:tcMar>
            <w:vAlign w:val="center"/>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vertAlign w:val="baseline"/>
                <w:rtl w:val="0"/>
                <w14:textOutline>
                  <w14:noFill/>
                </w14:textOutline>
                <w14:textFill>
                  <w14:solidFill>
                    <w14:srgbClr w14:val="000000"/>
                  </w14:solidFill>
                </w14:textFill>
              </w:rPr>
              <w:t>0</w:t>
            </w:r>
          </w:p>
        </w:tc>
      </w:tr>
    </w:tbl>
    <w:p>
      <w:pPr>
        <w:pStyle w:val="Free Form"/>
        <w:bidi w:val="0"/>
        <w:ind w:left="0" w:right="0" w:firstLine="0"/>
        <w:jc w:val="center"/>
        <w:rPr>
          <w:rFonts w:ascii="Calibri" w:cs="Calibri" w:hAnsi="Calibri" w:eastAsia="Calibri"/>
          <w:sz w:val="24"/>
          <w:szCs w:val="24"/>
          <w:rtl w:val="0"/>
        </w:rPr>
      </w:pPr>
    </w:p>
    <w:p>
      <w:pPr>
        <w:pStyle w:val="Caption"/>
        <w:bidi w:val="0"/>
      </w:pPr>
    </w:p>
    <w:p>
      <w:pPr>
        <w:pStyle w:val="Normal.0"/>
        <w:numPr>
          <w:ilvl w:val="0"/>
          <w:numId w:val="2"/>
        </w:numPr>
        <w:bidi w:val="0"/>
      </w:pPr>
      <w:r>
        <w:rPr>
          <w:rtl w:val="0"/>
        </w:rPr>
        <w:t xml:space="preserve">Table 2 shows the </w:t>
      </w:r>
      <w:r>
        <w:rPr>
          <w:rtl w:val="0"/>
        </w:rPr>
        <w:t xml:space="preserve">daily demand function </w:t>
      </w:r>
      <w:r>
        <w:rPr>
          <w:rtl w:val="0"/>
        </w:rPr>
        <w:t xml:space="preserve">for arrival and departures at the airport. Use the </w:t>
      </w:r>
      <w:r>
        <w:rPr>
          <w:b w:val="1"/>
          <w:bCs w:val="1"/>
          <w:rtl w:val="0"/>
          <w:lang w:val="en-US"/>
        </w:rPr>
        <w:t>deterministic queueing model</w:t>
      </w:r>
      <w:r>
        <w:rPr>
          <w:rtl w:val="0"/>
        </w:rPr>
        <w:t xml:space="preserve"> to e</w:t>
      </w:r>
      <w:r>
        <w:rPr>
          <w:rtl w:val="0"/>
        </w:rPr>
        <w:t xml:space="preserve">stimate the </w:t>
      </w:r>
      <w:r>
        <w:rPr>
          <w:b w:val="1"/>
          <w:bCs w:val="1"/>
          <w:rtl w:val="0"/>
          <w:lang w:val="en-US"/>
        </w:rPr>
        <w:t xml:space="preserve">average </w:t>
      </w:r>
      <w:r>
        <w:rPr>
          <w:b w:val="1"/>
          <w:bCs w:val="1"/>
          <w:rtl w:val="0"/>
          <w:lang w:val="en-US"/>
        </w:rPr>
        <w:t>delays</w:t>
      </w:r>
      <w:r>
        <w:rPr>
          <w:b w:val="1"/>
          <w:bCs w:val="1"/>
          <w:rtl w:val="0"/>
          <w:lang w:val="en-US"/>
        </w:rPr>
        <w:t xml:space="preserve"> per flight delayed</w:t>
      </w:r>
      <w:r>
        <w:rPr>
          <w:rtl w:val="0"/>
        </w:rPr>
        <w:t xml:space="preserve"> to both arrivals and departures at the airport.</w:t>
      </w:r>
      <w:r>
        <w:rPr>
          <w:rtl w:val="0"/>
        </w:rPr>
        <w:t xml:space="preserve"> Consider that air traffic controllers organize the traffic from an initial far-away fix (called Fix 1 in the Exam 2) to the FAF (final approach fix) to control the arrival separation and hence regulate the operational point along boundary the Pareto diagram (arrival-departure diagram). For example, Figure 2 shows that the two runway configuration, can support 40 departures on runway 36 and 27 arrivals on runway 9 simultaneously. In a given day, no more than three distinct points on the Pareto boundary can be achieved because it takes time to reconfigure the separations between arrivals. In your calculations, tell me the operating point selected on the Pareto frontier of the arrival-departure diagram.</w:t>
      </w:r>
    </w:p>
    <w:p>
      <w:pPr>
        <w:pStyle w:val="Normal.0"/>
        <w:numPr>
          <w:ilvl w:val="0"/>
          <w:numId w:val="2"/>
        </w:numPr>
        <w:bidi w:val="0"/>
      </w:pPr>
      <w:r>
        <w:rPr>
          <w:rtl w:val="0"/>
        </w:rPr>
        <w:t>Estimate the annual cost of delay to airlines if the hourly cost of for an arrival is $6,500/hr and the hourly cost of departures is $3,800/hr. Assume the airport has daily operations similar to Table 1 for 365 days a year.</w:t>
      </w:r>
    </w:p>
    <w:p>
      <w:pPr>
        <w:pStyle w:val="Normal.0"/>
        <w:numPr>
          <w:ilvl w:val="0"/>
          <w:numId w:val="2"/>
        </w:numPr>
        <w:bidi w:val="0"/>
      </w:pPr>
      <w:r>
        <w:rPr>
          <w:rtl w:val="0"/>
        </w:rPr>
        <w:t>Estimate the annual cost of delay to passengers if the value of time for a passenger is $36/hr. The average passengers per flight at the airport is 135 passengers (typical in the United States).</w:t>
      </w:r>
    </w:p>
    <w:p>
      <w:pPr>
        <w:pStyle w:val="Normal.0"/>
        <w:numPr>
          <w:ilvl w:val="0"/>
          <w:numId w:val="2"/>
        </w:numPr>
        <w:bidi w:val="0"/>
      </w:pPr>
      <w:r>
        <w:rPr>
          <w:rtl w:val="0"/>
        </w:rPr>
        <w:t xml:space="preserve">A third runway has been planned for the year 2027 to the South of runway 9. The airport authority expect demand to growth at 4% per year for the next ten years. Would you recommend the third runway based on the analysis done and extrapolating the future delays? </w:t>
      </w:r>
    </w:p>
    <w:p>
      <w:pPr>
        <w:pStyle w:val="Normal.0"/>
        <w:numPr>
          <w:ilvl w:val="0"/>
          <w:numId w:val="2"/>
        </w:numPr>
        <w:bidi w:val="0"/>
      </w:pPr>
      <w:r>
        <w:rPr>
          <w:rtl w:val="0"/>
        </w:rPr>
        <w:t xml:space="preserve">If a third runway is built state what is the recommended separation between the existing runway 9 and the new parallel runway. Assume PRM and ADS-B (one second) position data </w:t>
      </w:r>
      <w:r>
        <w:rPr>
          <w:rtl w:val="0"/>
        </w:rPr>
        <w:t xml:space="preserve">technology </w:t>
      </w:r>
      <w:r>
        <w:rPr>
          <w:rtl w:val="0"/>
        </w:rPr>
        <w:t>is available to the project.</w:t>
      </w:r>
    </w:p>
    <w:p>
      <w:pPr>
        <w:pStyle w:val="Normal.0"/>
        <w:numPr>
          <w:ilvl w:val="0"/>
          <w:numId w:val="2"/>
        </w:numPr>
        <w:bidi w:val="0"/>
      </w:pPr>
      <w:r>
        <w:rPr>
          <w:rtl w:val="0"/>
        </w:rPr>
        <w:t>How would you recommend the third runway be operated at the airport? Be specific about your recommendation. For example, will the third runway serve arrivals and departures or just arrivals. Explain your rationale with numerical values and calculations.</w:t>
      </w:r>
    </w:p>
    <w:p>
      <w:pPr>
        <w:pStyle w:val="Caption"/>
        <w:bidi w:val="0"/>
      </w:pPr>
    </w:p>
    <w:p>
      <w:pPr>
        <w:pStyle w:val="Caption"/>
        <w:bidi w:val="0"/>
      </w:pPr>
      <w:r>
        <w:rPr>
          <w:rFonts w:cs="Arial Unicode MS" w:eastAsia="Arial Unicode MS"/>
          <w:rtl w:val="0"/>
          <w:lang w:val="fr-FR"/>
        </w:rPr>
        <w:t xml:space="preserve">Table </w:t>
      </w:r>
      <w:r>
        <w:rPr>
          <w:rFonts w:cs="Arial Unicode MS" w:eastAsia="Arial Unicode MS"/>
          <w:rtl w:val="0"/>
          <w:lang w:val="en-US"/>
        </w:rPr>
        <w:t>2</w:t>
      </w:r>
      <w:r>
        <w:rPr>
          <w:rFonts w:cs="Arial Unicode MS" w:eastAsia="Arial Unicode MS"/>
          <w:rtl w:val="0"/>
          <w:lang w:val="en-US"/>
        </w:rPr>
        <w:t>. Flight Demand for Problem 1</w:t>
      </w:r>
      <w:r>
        <w:rPr>
          <w:rFonts w:cs="Arial Unicode MS" w:eastAsia="Arial Unicode MS"/>
          <w:rtl w:val="0"/>
          <w:lang w:val="en-US"/>
        </w:rPr>
        <w:t>. Demand Values are Per Hour.</w:t>
      </w:r>
    </w:p>
    <w:tbl>
      <w:tblPr>
        <w:tblW w:w="9340" w:type="dxa"/>
        <w:jc w:val="left"/>
        <w:tblInd w:w="108" w:type="dxa"/>
        <w:tblBorders>
          <w:top w:val="single" w:color="000000" w:sz="8" w:space="0" w:shadow="0" w:frame="0"/>
          <w:left w:val="single" w:color="000000" w:sz="8" w:space="0" w:shadow="0" w:frame="0"/>
          <w:bottom w:val="single" w:color="000000" w:sz="8" w:space="0" w:shadow="0" w:frame="0"/>
          <w:right w:val="single" w:color="000000" w:sz="8" w:space="0" w:shadow="0" w:frame="0"/>
          <w:insideH w:val="single" w:color="000000" w:sz="8" w:space="0" w:shadow="0" w:frame="0"/>
          <w:insideV w:val="single" w:color="000000" w:sz="8" w:space="0" w:shadow="0" w:frame="0"/>
        </w:tblBorders>
        <w:shd w:val="clear" w:color="auto" w:fill="auto"/>
        <w:tblLayout w:type="fixed"/>
      </w:tblPr>
      <w:tblGrid>
        <w:gridCol w:w="2335"/>
        <w:gridCol w:w="2335"/>
        <w:gridCol w:w="2335"/>
        <w:gridCol w:w="2335"/>
      </w:tblGrid>
      <w:tr>
        <w:tblPrEx>
          <w:shd w:val="clear" w:color="auto" w:fill="bdc0bf"/>
        </w:tblPrEx>
        <w:trPr>
          <w:trHeight w:val="220" w:hRule="atLeast"/>
          <w:tblHeader/>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Free Form"/>
              <w:keepNext w:val="1"/>
              <w:jc w:val="center"/>
            </w:pPr>
            <w:r>
              <w:rPr>
                <w:rFonts w:ascii="Helvetica" w:hAnsi="Helvetica"/>
                <w:b w:val="1"/>
                <w:bCs w:val="1"/>
                <w:sz w:val="16"/>
                <w:szCs w:val="16"/>
                <w:rtl w:val="0"/>
              </w:rPr>
              <w:t>Time Period (Bin Center)</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Free Form"/>
              <w:keepNext w:val="1"/>
              <w:jc w:val="center"/>
            </w:pPr>
            <w:r>
              <w:rPr>
                <w:rFonts w:ascii="Helvetica" w:hAnsi="Helvetica"/>
                <w:b w:val="1"/>
                <w:bCs w:val="1"/>
                <w:sz w:val="16"/>
                <w:szCs w:val="16"/>
                <w:rtl w:val="0"/>
              </w:rPr>
              <w:t>Arrivals/hr</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Free Form"/>
              <w:keepNext w:val="1"/>
              <w:jc w:val="center"/>
            </w:pPr>
            <w:r>
              <w:rPr>
                <w:rFonts w:ascii="Helvetica" w:hAnsi="Helvetica"/>
                <w:b w:val="1"/>
                <w:bCs w:val="1"/>
                <w:sz w:val="16"/>
                <w:szCs w:val="16"/>
                <w:rtl w:val="0"/>
              </w:rPr>
              <w:t>Departures /hr</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bdc0bf"/>
            <w:tcMar>
              <w:top w:type="dxa" w:w="100"/>
              <w:left w:type="dxa" w:w="100"/>
              <w:bottom w:type="dxa" w:w="100"/>
              <w:right w:type="dxa" w:w="100"/>
            </w:tcMar>
            <w:vAlign w:val="top"/>
          </w:tcPr>
          <w:p>
            <w:pPr>
              <w:pStyle w:val="Free Form"/>
              <w:keepNext w:val="1"/>
              <w:jc w:val="center"/>
            </w:pPr>
            <w:r>
              <w:rPr>
                <w:rFonts w:ascii="Helvetica" w:hAnsi="Helvetica"/>
                <w:b w:val="1"/>
                <w:bCs w:val="1"/>
                <w:sz w:val="16"/>
                <w:szCs w:val="16"/>
                <w:rtl w:val="0"/>
              </w:rPr>
              <w:t>Total Operations/hr</w:t>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0.5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B2+C2 \# "0" \* MERGEFORMAT</w:instrText>
            </w:r>
            <w:r>
              <w:rPr/>
              <w:fldChar w:fldCharType="separate" w:fldLock="0"/>
            </w:r>
            <w:r>
              <w:rPr>
                <w:rFonts w:ascii="Helvetica" w:hAnsi="Helvetica"/>
                <w:sz w:val="16"/>
                <w:szCs w:val="16"/>
                <w:rtl w:val="0"/>
              </w:rPr>
              <w:t>2</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B3+C3 \# "0" \* MERGEFORMAT</w:instrText>
            </w:r>
            <w:r>
              <w:rPr/>
              <w:fldChar w:fldCharType="separate" w:fldLock="0"/>
            </w:r>
            <w:r>
              <w:rPr>
                <w:rFonts w:ascii="Helvetica" w:hAnsi="Helvetica"/>
                <w:sz w:val="16"/>
                <w:szCs w:val="16"/>
                <w:rtl w:val="0"/>
              </w:rPr>
              <w:t>7</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B4+C4 \# "0" \* MERGEFORMAT</w:instrText>
            </w:r>
            <w:r>
              <w:rPr/>
              <w:fldChar w:fldCharType="separate" w:fldLock="0"/>
            </w:r>
            <w:r>
              <w:rPr>
                <w:rFonts w:ascii="Helvetica" w:hAnsi="Helvetica"/>
                <w:sz w:val="16"/>
                <w:szCs w:val="16"/>
                <w:rtl w:val="0"/>
              </w:rPr>
              <w:t>15</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B5+C5 \# "0" \* MERGEFORMAT</w:instrText>
            </w:r>
            <w:r>
              <w:rPr/>
              <w:fldChar w:fldCharType="separate" w:fldLock="0"/>
            </w:r>
            <w:r>
              <w:rPr>
                <w:rFonts w:ascii="Helvetica" w:hAnsi="Helvetica"/>
                <w:sz w:val="16"/>
                <w:szCs w:val="16"/>
                <w:rtl w:val="0"/>
              </w:rPr>
              <w:t>19</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4.5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B6+C6 \# "0" \* MERGEFORMAT</w:instrText>
            </w:r>
            <w:r>
              <w:rPr/>
              <w:fldChar w:fldCharType="separate" w:fldLock="0"/>
            </w:r>
            <w:r>
              <w:rPr>
                <w:rFonts w:ascii="Helvetica" w:hAnsi="Helvetica"/>
                <w:sz w:val="16"/>
                <w:szCs w:val="16"/>
                <w:rtl w:val="0"/>
              </w:rPr>
              <w:t>30</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5.5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B7+C7 \# "0" \* MERGEFORMAT</w:instrText>
            </w:r>
            <w:r>
              <w:rPr/>
              <w:fldChar w:fldCharType="separate" w:fldLock="0"/>
            </w:r>
            <w:r>
              <w:rPr>
                <w:rFonts w:ascii="Helvetica" w:hAnsi="Helvetica"/>
                <w:sz w:val="16"/>
                <w:szCs w:val="16"/>
                <w:rtl w:val="0"/>
              </w:rPr>
              <w:t>47</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6.5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B8+C8 \# "0" \* MERGEFORMAT</w:instrText>
            </w:r>
            <w:r>
              <w:rPr/>
              <w:fldChar w:fldCharType="separate" w:fldLock="0"/>
            </w:r>
            <w:r>
              <w:rPr>
                <w:rFonts w:ascii="Helvetica" w:hAnsi="Helvetica"/>
                <w:sz w:val="16"/>
                <w:szCs w:val="16"/>
                <w:rtl w:val="0"/>
              </w:rPr>
              <w:t>67</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7.5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33</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B9+C9 \# "0" \* MERGEFORMAT</w:instrText>
            </w:r>
            <w:r>
              <w:rPr/>
              <w:fldChar w:fldCharType="separate" w:fldLock="0"/>
            </w:r>
            <w:r>
              <w:rPr>
                <w:rFonts w:ascii="Helvetica" w:hAnsi="Helvetica"/>
                <w:sz w:val="16"/>
                <w:szCs w:val="16"/>
                <w:rtl w:val="0"/>
              </w:rPr>
              <w:t>71</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8.5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36</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B10+C10 \# "0" \* MERGEFORMAT</w:instrText>
            </w:r>
            <w:r>
              <w:rPr/>
              <w:fldChar w:fldCharType="separate" w:fldLock="0"/>
            </w:r>
            <w:r>
              <w:rPr>
                <w:rFonts w:ascii="Helvetica" w:hAnsi="Helvetica"/>
                <w:sz w:val="16"/>
                <w:szCs w:val="16"/>
                <w:rtl w:val="0"/>
              </w:rPr>
              <w:t>71</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9.5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31</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B11+C11 \# "0" \* MERGEFORMAT</w:instrText>
            </w:r>
            <w:r>
              <w:rPr/>
              <w:fldChar w:fldCharType="separate" w:fldLock="0"/>
            </w:r>
            <w:r>
              <w:rPr>
                <w:rFonts w:ascii="Helvetica" w:hAnsi="Helvetica"/>
                <w:sz w:val="16"/>
                <w:szCs w:val="16"/>
                <w:rtl w:val="0"/>
              </w:rPr>
              <w:t>69</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10.5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36</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B12+C12 \# "0" \* MERGEFORMAT</w:instrText>
            </w:r>
            <w:r>
              <w:rPr/>
              <w:fldChar w:fldCharType="separate" w:fldLock="0"/>
            </w:r>
            <w:r>
              <w:rPr>
                <w:rFonts w:ascii="Helvetica" w:hAnsi="Helvetica"/>
                <w:sz w:val="16"/>
                <w:szCs w:val="16"/>
                <w:rtl w:val="0"/>
              </w:rPr>
              <w:t>66</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11.5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19</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B13+C13 \# "0" \* MERGEFORMAT</w:instrText>
            </w:r>
            <w:r>
              <w:rPr/>
              <w:fldChar w:fldCharType="separate" w:fldLock="0"/>
            </w:r>
            <w:r>
              <w:rPr>
                <w:rFonts w:ascii="Helvetica" w:hAnsi="Helvetica"/>
                <w:sz w:val="16"/>
                <w:szCs w:val="16"/>
                <w:rtl w:val="0"/>
              </w:rPr>
              <w:t>47</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12.5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21</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B14+C14 \# "0" \* MERGEFORMAT</w:instrText>
            </w:r>
            <w:r>
              <w:rPr/>
              <w:fldChar w:fldCharType="separate" w:fldLock="0"/>
            </w:r>
            <w:r>
              <w:rPr>
                <w:rFonts w:ascii="Helvetica" w:hAnsi="Helvetica"/>
                <w:sz w:val="16"/>
                <w:szCs w:val="16"/>
                <w:rtl w:val="0"/>
              </w:rPr>
              <w:t>35</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B15+C15 \# "0" \* MERGEFORMAT</w:instrText>
            </w:r>
            <w:r>
              <w:rPr/>
              <w:fldChar w:fldCharType="separate" w:fldLock="0"/>
            </w:r>
            <w:r>
              <w:rPr>
                <w:rFonts w:ascii="Helvetica" w:hAnsi="Helvetica"/>
                <w:sz w:val="16"/>
                <w:szCs w:val="16"/>
                <w:rtl w:val="0"/>
              </w:rPr>
              <w:t>46</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14.5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27</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19</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B16+C16 \# "0" \* MERGEFORMAT</w:instrText>
            </w:r>
            <w:r>
              <w:rPr/>
              <w:fldChar w:fldCharType="separate" w:fldLock="0"/>
            </w:r>
            <w:r>
              <w:rPr>
                <w:rFonts w:ascii="Helvetica" w:hAnsi="Helvetica"/>
                <w:sz w:val="16"/>
                <w:szCs w:val="16"/>
                <w:rtl w:val="0"/>
              </w:rPr>
              <w:t>46</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15.5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31</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B17+C17 \# "0" \* MERGEFORMAT</w:instrText>
            </w:r>
            <w:r>
              <w:rPr/>
              <w:fldChar w:fldCharType="separate" w:fldLock="0"/>
            </w:r>
            <w:r>
              <w:rPr>
                <w:rFonts w:ascii="Helvetica" w:hAnsi="Helvetica"/>
                <w:sz w:val="16"/>
                <w:szCs w:val="16"/>
                <w:rtl w:val="0"/>
              </w:rPr>
              <w:t>55</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16.5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B18+C18 \# "0" \* MERGEFORMAT</w:instrText>
            </w:r>
            <w:r>
              <w:rPr/>
              <w:fldChar w:fldCharType="separate" w:fldLock="0"/>
            </w:r>
            <w:r>
              <w:rPr>
                <w:rFonts w:ascii="Helvetica" w:hAnsi="Helvetica"/>
                <w:sz w:val="16"/>
                <w:szCs w:val="16"/>
                <w:rtl w:val="0"/>
              </w:rPr>
              <w:t>52</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17.5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36</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B19+C19 \# "0" \* MERGEFORMAT</w:instrText>
            </w:r>
            <w:r>
              <w:rPr/>
              <w:fldChar w:fldCharType="separate" w:fldLock="0"/>
            </w:r>
            <w:r>
              <w:rPr>
                <w:rFonts w:ascii="Helvetica" w:hAnsi="Helvetica"/>
                <w:sz w:val="16"/>
                <w:szCs w:val="16"/>
                <w:rtl w:val="0"/>
              </w:rPr>
              <w:t>54</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18.5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40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B20+C20 \# "0" \* MERGEFORMAT</w:instrText>
            </w:r>
            <w:r>
              <w:rPr/>
              <w:fldChar w:fldCharType="separate" w:fldLock="0"/>
            </w:r>
            <w:r>
              <w:rPr>
                <w:rFonts w:ascii="Helvetica" w:hAnsi="Helvetica"/>
                <w:sz w:val="16"/>
                <w:szCs w:val="16"/>
                <w:rtl w:val="0"/>
              </w:rPr>
              <w:t>72</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19.5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39</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B21+C21 \# "0" \* MERGEFORMAT</w:instrText>
            </w:r>
            <w:r>
              <w:rPr/>
              <w:fldChar w:fldCharType="separate" w:fldLock="0"/>
            </w:r>
            <w:r>
              <w:rPr>
                <w:rFonts w:ascii="Helvetica" w:hAnsi="Helvetica"/>
                <w:sz w:val="16"/>
                <w:szCs w:val="16"/>
                <w:rtl w:val="0"/>
              </w:rPr>
              <w:t>77</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20.5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41</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B22+C22 \# "0" \* MERGEFORMAT</w:instrText>
            </w:r>
            <w:r>
              <w:rPr/>
              <w:fldChar w:fldCharType="separate" w:fldLock="0"/>
            </w:r>
            <w:r>
              <w:rPr>
                <w:rFonts w:ascii="Helvetica" w:hAnsi="Helvetica"/>
                <w:sz w:val="16"/>
                <w:szCs w:val="16"/>
                <w:rtl w:val="0"/>
              </w:rPr>
              <w:t>76</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21.5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30</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34</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B23+C23 \# "0" \* MERGEFORMAT</w:instrText>
            </w:r>
            <w:r>
              <w:rPr/>
              <w:fldChar w:fldCharType="separate" w:fldLock="0"/>
            </w:r>
            <w:r>
              <w:rPr>
                <w:rFonts w:ascii="Helvetica" w:hAnsi="Helvetica"/>
                <w:sz w:val="16"/>
                <w:szCs w:val="16"/>
                <w:rtl w:val="0"/>
              </w:rPr>
              <w:t>64</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22.5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18</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B24+C24 \# "0" \* MERGEFORMAT</w:instrText>
            </w:r>
            <w:r>
              <w:rPr/>
              <w:fldChar w:fldCharType="separate" w:fldLock="0"/>
            </w:r>
            <w:r>
              <w:rPr>
                <w:rFonts w:ascii="Helvetica" w:hAnsi="Helvetica"/>
                <w:sz w:val="16"/>
                <w:szCs w:val="16"/>
                <w:rtl w:val="0"/>
              </w:rPr>
              <w:t>33</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23.5</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2</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6</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B25+C25 \# "0" \* MERGEFORMAT</w:instrText>
            </w:r>
            <w:r>
              <w:rPr/>
              <w:fldChar w:fldCharType="separate" w:fldLock="0"/>
            </w:r>
            <w:r>
              <w:rPr>
                <w:rFonts w:ascii="Helvetica" w:hAnsi="Helvetica"/>
                <w:sz w:val="16"/>
                <w:szCs w:val="16"/>
                <w:rtl w:val="0"/>
              </w:rPr>
              <w:t>8</w:t>
            </w:r>
            <w:r>
              <w:rPr/>
              <w:fldChar w:fldCharType="end" w:fldLock="0"/>
            </w:r>
          </w:p>
        </w:tc>
      </w:tr>
      <w:tr>
        <w:tblPrEx>
          <w:shd w:val="clear" w:color="auto" w:fill="auto"/>
        </w:tblPrEx>
        <w:trPr>
          <w:trHeight w:val="220" w:hRule="atLeast"/>
        </w:trPr>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rFonts w:ascii="Helvetica" w:hAnsi="Helvetica"/>
                <w:sz w:val="16"/>
                <w:szCs w:val="16"/>
                <w:rtl w:val="0"/>
              </w:rPr>
              <w:t>Totals</w:t>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SUM(B2:B25) \# "0" \* MERGEFORMAT</w:instrText>
            </w:r>
            <w:r>
              <w:rPr/>
              <w:fldChar w:fldCharType="separate" w:fldLock="0"/>
            </w:r>
            <w:r>
              <w:rPr>
                <w:rFonts w:ascii="Helvetica" w:hAnsi="Helvetica"/>
                <w:sz w:val="16"/>
                <w:szCs w:val="16"/>
                <w:rtl w:val="0"/>
              </w:rPr>
              <w:t>551</w:t>
            </w:r>
            <w:r>
              <w:rPr/>
              <w:fldChar w:fldCharType="end" w:fldLock="0"/>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SUM(C2:C25) \# "0" \* MERGEFORMAT</w:instrText>
            </w:r>
            <w:r>
              <w:rPr/>
              <w:fldChar w:fldCharType="separate" w:fldLock="0"/>
            </w:r>
            <w:r>
              <w:rPr>
                <w:rFonts w:ascii="Helvetica" w:hAnsi="Helvetica"/>
                <w:sz w:val="16"/>
                <w:szCs w:val="16"/>
                <w:rtl w:val="0"/>
              </w:rPr>
              <w:t>578</w:t>
            </w:r>
            <w:r>
              <w:rPr/>
              <w:fldChar w:fldCharType="end" w:fldLock="0"/>
            </w:r>
          </w:p>
        </w:tc>
        <w:tc>
          <w:tcPr>
            <w:tcW w:type="dxa" w:w="23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100"/>
              <w:left w:type="dxa" w:w="100"/>
              <w:bottom w:type="dxa" w:w="100"/>
              <w:right w:type="dxa" w:w="100"/>
            </w:tcMar>
            <w:vAlign w:val="top"/>
          </w:tcPr>
          <w:p>
            <w:pPr>
              <w:pStyle w:val="Free Form"/>
              <w:spacing w:line="312" w:lineRule="auto"/>
              <w:jc w:val="center"/>
            </w:pPr>
            <w:r>
              <w:rPr/>
              <w:fldChar w:fldCharType="begin" w:fldLock="0"/>
            </w:r>
            <w:r>
              <w:instrText xml:space="preserve"> = B26+C26 \# "0" \* MERGEFORMAT</w:instrText>
            </w:r>
            <w:r>
              <w:rPr/>
              <w:fldChar w:fldCharType="separate" w:fldLock="0"/>
            </w:r>
            <w:r>
              <w:rPr>
                <w:rFonts w:ascii="Helvetica" w:hAnsi="Helvetica"/>
                <w:sz w:val="16"/>
                <w:szCs w:val="16"/>
                <w:rtl w:val="0"/>
              </w:rPr>
              <w:t>1129</w:t>
            </w:r>
            <w:r>
              <w:rPr/>
              <w:fldChar w:fldCharType="end" w:fldLock="0"/>
            </w:r>
          </w:p>
        </w:tc>
      </w:tr>
    </w:tbl>
    <w:p>
      <w:pPr>
        <w:pStyle w:val="Normal.0"/>
        <w:bidi w:val="0"/>
      </w:pPr>
    </w:p>
    <w:p>
      <w:pPr>
        <w:pStyle w:val="Heading 2"/>
        <w:bidi w:val="0"/>
      </w:pPr>
    </w:p>
    <w:p>
      <w:pPr>
        <w:pStyle w:val="Heading 2"/>
        <w:bidi w:val="0"/>
      </w:pPr>
      <w:r/>
    </w:p>
    <w:sectPr>
      <w:headerReference w:type="default" r:id="rId7"/>
      <w:footerReference w:type="default" r:id="rId8"/>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8640"/>
      </w:tabs>
    </w:pPr>
    <w:r>
      <w:rPr>
        <w:i w:val="1"/>
        <w:iCs w:val="1"/>
        <w:sz w:val="20"/>
        <w:szCs w:val="20"/>
        <w:rtl w:val="0"/>
        <w:lang w:val="en-US"/>
      </w:rPr>
      <w:t xml:space="preserve">CEE 5614  </w:t>
    </w:r>
    <w:r>
      <w:rPr>
        <w:i w:val="1"/>
        <w:iCs w:val="1"/>
        <w:sz w:val="20"/>
        <w:szCs w:val="20"/>
        <w:rtl w:val="0"/>
        <w:lang w:val="en-US"/>
      </w:rPr>
      <w:t>Final Miniproject</w:t>
    </w:r>
    <w:r>
      <w:rPr>
        <w:i w:val="1"/>
        <w:iCs w:val="1"/>
        <w:sz w:val="20"/>
        <w:szCs w:val="20"/>
        <w:rtl w:val="0"/>
      </w:rPr>
      <w:tab/>
      <w:t>Trani</w:t>
      <w:tab/>
      <w:t xml:space="preserve">Page </w:t>
    </w:r>
    <w:r>
      <w:rPr>
        <w:rStyle w:val="Page Number"/>
        <w:i w:val="1"/>
        <w:iCs w:val="1"/>
      </w:rPr>
      <w:fldChar w:fldCharType="begin" w:fldLock="0"/>
    </w:r>
    <w:r>
      <w:rPr>
        <w:rStyle w:val="Page Number"/>
        <w:i w:val="1"/>
        <w:iCs w:val="1"/>
      </w:rPr>
      <w:instrText xml:space="preserve"> PAGE </w:instrText>
    </w:r>
    <w:r>
      <w:rPr>
        <w:rStyle w:val="Page Number"/>
        <w:i w:val="1"/>
        <w:iCs w:val="1"/>
      </w:rPr>
      <w:fldChar w:fldCharType="separate" w:fldLock="0"/>
    </w:r>
    <w:r>
      <w:rPr>
        <w:rStyle w:val="Page Number"/>
        <w:i w:val="1"/>
        <w:iCs w:val="1"/>
      </w:rPr>
    </w:r>
    <w:r>
      <w:rPr>
        <w:rStyle w:val="Page Number"/>
        <w:i w:val="1"/>
        <w:iCs w:val="1"/>
      </w:rPr>
      <w:fldChar w:fldCharType="end" w:fldLock="0"/>
    </w:r>
    <w:r>
      <w:rPr>
        <w:rStyle w:val="Page Number"/>
        <w:i w:val="1"/>
        <w:iCs w:val="1"/>
        <w:rtl w:val="0"/>
        <w:lang w:val="en-US"/>
      </w:rPr>
      <w:t xml:space="preserve"> of </w:t>
    </w:r>
    <w:r>
      <w:rPr>
        <w:rStyle w:val="Page Number"/>
        <w:i w:val="1"/>
        <w:iCs w:val="1"/>
      </w:rPr>
      <w:fldChar w:fldCharType="begin" w:fldLock="0"/>
    </w:r>
    <w:r>
      <w:rPr>
        <w:rStyle w:val="Page Number"/>
        <w:i w:val="1"/>
        <w:iCs w:val="1"/>
      </w:rPr>
      <w:instrText xml:space="preserve"> NUMPAGES </w:instrText>
    </w:r>
    <w:r>
      <w:rPr>
        <w:rStyle w:val="Page Number"/>
        <w:i w:val="1"/>
        <w:iCs w:val="1"/>
      </w:rPr>
      <w:fldChar w:fldCharType="separate" w:fldLock="0"/>
    </w:r>
    <w:r>
      <w:rPr>
        <w:rStyle w:val="Page Number"/>
        <w:i w:val="1"/>
        <w:iCs w:val="1"/>
      </w:rPr>
    </w:r>
    <w:r>
      <w:rPr>
        <w:rStyle w:val="Page Number"/>
        <w:i w:val="1"/>
        <w:i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rPr>
        <w:sz w:val="20"/>
        <w:szCs w:val="20"/>
      </w:rP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1"/>
  </w:abstractNum>
  <w:abstractNum w:abstractNumId="1">
    <w:multiLevelType w:val="hybridMultilevel"/>
    <w:styleLink w:val="List 1"/>
    <w:lvl w:ilvl="0">
      <w:start w:val="1"/>
      <w:numFmt w:val="lowerLetter"/>
      <w:suff w:val="tab"/>
      <w:lvlText w:val="%1)"/>
      <w:lvlJc w:val="left"/>
      <w:pPr>
        <w:ind w:left="66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1">
      <w:start w:val="1"/>
      <w:numFmt w:val="lowerLetter"/>
      <w:suff w:val="tab"/>
      <w:lvlText w:val="%2."/>
      <w:lvlJc w:val="left"/>
      <w:pPr>
        <w:ind w:left="138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2">
      <w:start w:val="1"/>
      <w:numFmt w:val="lowerRoman"/>
      <w:suff w:val="tab"/>
      <w:lvlText w:val="%3."/>
      <w:lvlJc w:val="left"/>
      <w:pPr>
        <w:ind w:left="2103" w:hanging="283"/>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3">
      <w:start w:val="1"/>
      <w:numFmt w:val="decimal"/>
      <w:suff w:val="tab"/>
      <w:lvlText w:val="%4."/>
      <w:lvlJc w:val="left"/>
      <w:pPr>
        <w:ind w:left="282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4">
      <w:start w:val="1"/>
      <w:numFmt w:val="lowerLetter"/>
      <w:suff w:val="tab"/>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5">
      <w:start w:val="1"/>
      <w:numFmt w:val="lowerRoman"/>
      <w:suff w:val="tab"/>
      <w:lvlText w:val="%6."/>
      <w:lvlJc w:val="left"/>
      <w:pPr>
        <w:ind w:left="4263" w:hanging="283"/>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6">
      <w:start w:val="1"/>
      <w:numFmt w:val="decimal"/>
      <w:suff w:val="tab"/>
      <w:lvlText w:val="%7."/>
      <w:lvlJc w:val="left"/>
      <w:pPr>
        <w:ind w:left="498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7">
      <w:start w:val="1"/>
      <w:numFmt w:val="lowerLetter"/>
      <w:suff w:val="tab"/>
      <w:lvlText w:val="%8."/>
      <w:lvlJc w:val="left"/>
      <w:pPr>
        <w:ind w:left="5700" w:hanging="300"/>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lvl w:ilvl="8">
      <w:start w:val="1"/>
      <w:numFmt w:val="lowerRoman"/>
      <w:suff w:val="tab"/>
      <w:lvlText w:val="%9."/>
      <w:lvlJc w:val="left"/>
      <w:pPr>
        <w:ind w:left="6423" w:hanging="283"/>
      </w:pPr>
      <w:rPr>
        <w:rFonts w:hAnsi="Arial Unicode MS"/>
        <w:caps w:val="0"/>
        <w:smallCaps w:val="0"/>
        <w:strike w:val="0"/>
        <w:dstrike w:val="0"/>
        <w:outline w:val="0"/>
        <w:emboss w:val="0"/>
        <w:imprint w:val="0"/>
        <w:color w:val="000000"/>
        <w:spacing w:val="0"/>
        <w:w w:val="100"/>
        <w:kern w:val="0"/>
        <w:position w:val="0"/>
        <w:sz w:val="17"/>
        <w:szCs w:val="17"/>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9360"/>
      </w:tabs>
      <w:suppressAutoHyphens w:val="0"/>
      <w:bidi w:val="0"/>
      <w:spacing w:before="0" w:after="120" w:line="240" w:lineRule="auto"/>
      <w:ind w:left="0" w:right="0" w:firstLine="0"/>
      <w:jc w:val="both"/>
      <w:outlineLvl w:val="9"/>
    </w:pPr>
    <w:rPr>
      <w:rFonts w:ascii="Arial Narrow" w:cs="Arial Unicode MS" w:hAnsi="Arial Narrow" w:eastAsia="Arial Unicode MS"/>
      <w:b w:val="0"/>
      <w:bCs w:val="0"/>
      <w:i w:val="1"/>
      <w:iCs w:val="1"/>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character" w:styleId="Page Number">
    <w:name w:val="Page Number"/>
    <w:rPr>
      <w:outline w:val="0"/>
      <w:color w:val="000000"/>
      <w:sz w:val="20"/>
      <w:szCs w:val="20"/>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120" w:after="16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1"/>
      <w:iCs w:val="1"/>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numbering" w:styleId="List 1">
    <w:name w:val="List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