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C0FF2D" w14:textId="77777777" w:rsidR="00C36EF9" w:rsidRDefault="00000000">
      <w:pPr>
        <w:tabs>
          <w:tab w:val="right" w:pos="9340"/>
        </w:tabs>
      </w:pPr>
      <w:r>
        <w:t>CEE 4674: Airport Planning and Design</w:t>
      </w:r>
      <w:r>
        <w:tab/>
        <w:t>Fall 2026</w:t>
      </w:r>
    </w:p>
    <w:p w14:paraId="790A1EDC" w14:textId="77777777" w:rsidR="00C36EF9" w:rsidRDefault="00C36EF9">
      <w:pPr>
        <w:pStyle w:val="Heading2A"/>
        <w:rPr>
          <w:sz w:val="20"/>
          <w:szCs w:val="20"/>
        </w:rPr>
      </w:pPr>
    </w:p>
    <w:p w14:paraId="144EE2FF" w14:textId="77777777" w:rsidR="00C36EF9" w:rsidRDefault="00000000">
      <w:pPr>
        <w:pStyle w:val="Heading2A"/>
      </w:pPr>
      <w:r>
        <w:rPr>
          <w:rFonts w:eastAsia="Arial Unicode MS" w:cs="Arial Unicode MS"/>
        </w:rPr>
        <w:t>Assignment 4</w:t>
      </w:r>
    </w:p>
    <w:p w14:paraId="31671AE4" w14:textId="6A12235A" w:rsidR="00C36EF9" w:rsidRDefault="00000000">
      <w:pPr>
        <w:tabs>
          <w:tab w:val="right" w:pos="9340"/>
        </w:tabs>
        <w:jc w:val="left"/>
      </w:pPr>
      <w:r>
        <w:t>Date Due: September 26, 202</w:t>
      </w:r>
      <w:r w:rsidR="009A423D">
        <w:t>6</w:t>
      </w:r>
      <w:r>
        <w:tab/>
        <w:t>Instructor: Trani</w:t>
      </w:r>
    </w:p>
    <w:p w14:paraId="5B7F76E4" w14:textId="77777777" w:rsidR="00C36EF9" w:rsidRDefault="00000000">
      <w:pPr>
        <w:pStyle w:val="Heading1A"/>
        <w:rPr>
          <w:sz w:val="20"/>
          <w:szCs w:val="20"/>
        </w:rPr>
      </w:pPr>
      <w:r>
        <w:t>Problem 1</w:t>
      </w:r>
    </w:p>
    <w:p w14:paraId="4400EF68" w14:textId="77777777" w:rsidR="00C36EF9" w:rsidRDefault="00000000">
      <w:pPr>
        <w:pStyle w:val="FreeForm"/>
        <w:spacing w:after="120"/>
        <w:ind w:right="720"/>
        <w:jc w:val="both"/>
        <w:rPr>
          <w:rFonts w:ascii="Arial Narrow" w:eastAsia="Arial Narrow" w:hAnsi="Arial Narrow" w:cs="Arial Narrow"/>
          <w:b/>
          <w:bCs/>
        </w:rPr>
      </w:pPr>
      <w:r>
        <w:rPr>
          <w:rFonts w:ascii="Arial Narrow" w:hAnsi="Arial Narrow"/>
          <w:b/>
          <w:bCs/>
        </w:rPr>
        <w:t>Before solving this problem, familiarize yourself with the FAA AC 150/5220-22B and review the course notes.</w:t>
      </w:r>
    </w:p>
    <w:p w14:paraId="72ED35CE" w14:textId="77777777" w:rsidR="00C36EF9" w:rsidRDefault="00000000">
      <w:r>
        <w:t>An airport is evaluating the need for a runway arrestor system (EMAS). The airport has two grassy areas on both sides of a runway (see Figure 1). The critical aircraft is the Boeing 757-200 also shown in Figure 1. The airport has instrument approach procedures with runway visibility minima lower than 3/4 of a mile but not lower than 1/2 mile (RVR). The airport is located at an elevation 1,200 feet above mean sea level conditions.</w:t>
      </w:r>
    </w:p>
    <w:p w14:paraId="1136158D" w14:textId="77777777" w:rsidR="00C36EF9" w:rsidRDefault="00000000">
      <w:pPr>
        <w:numPr>
          <w:ilvl w:val="0"/>
          <w:numId w:val="2"/>
        </w:numPr>
      </w:pPr>
      <w:r>
        <w:t>Find the RDC code for the runway design to accommodate the Boeing 757-200. State all three parameters of RDC.</w:t>
      </w:r>
    </w:p>
    <w:p w14:paraId="62E5837C" w14:textId="77777777" w:rsidR="00C36EF9" w:rsidRDefault="00000000">
      <w:pPr>
        <w:numPr>
          <w:ilvl w:val="0"/>
          <w:numId w:val="2"/>
        </w:numPr>
      </w:pPr>
      <w:r>
        <w:t>State the dimensions of the RSA, ROFA, and RPZ for the Boeing 757-200.Draw to scale in the CAD software of your choice the three surfaces above. Comment on the relative dimensions.</w:t>
      </w:r>
    </w:p>
    <w:p w14:paraId="19F20DE8" w14:textId="77777777" w:rsidR="00C36EF9" w:rsidRDefault="00000000">
      <w:pPr>
        <w:numPr>
          <w:ilvl w:val="0"/>
          <w:numId w:val="2"/>
        </w:numPr>
      </w:pPr>
      <w:r>
        <w:t>Find the size of the EMAS required to bring the runway end into compliance (i.e., to have a legal RSA) on both runway ends. State the recommended design exit speed used in your design. Comment if both runway ends can be made compliant with safety standards installing EMAS.</w:t>
      </w:r>
    </w:p>
    <w:p w14:paraId="760C394C" w14:textId="77777777" w:rsidR="00C36EF9" w:rsidRDefault="00000000">
      <w:pPr>
        <w:numPr>
          <w:ilvl w:val="0"/>
          <w:numId w:val="2"/>
        </w:numPr>
      </w:pPr>
      <w:r>
        <w:t>State the dimensions of the OFZ surfaces associated with the runway (including the POFZ).</w:t>
      </w:r>
    </w:p>
    <w:p w14:paraId="4DFF0568" w14:textId="77777777" w:rsidR="00C36EF9" w:rsidRDefault="00000000">
      <w:pPr>
        <w:numPr>
          <w:ilvl w:val="0"/>
          <w:numId w:val="3"/>
        </w:numPr>
      </w:pPr>
      <w:r>
        <w:t>Find the Inner Approach OFZ surface is violated by the passing trucks on the two-lane road on the runway end 09.  Tell me the critical height of the vehicle on the highway. Show your calculations.</w:t>
      </w:r>
    </w:p>
    <w:p w14:paraId="4B7F36BB" w14:textId="77777777" w:rsidR="00C36EF9" w:rsidRDefault="00000000">
      <w:pPr>
        <w:numPr>
          <w:ilvl w:val="0"/>
          <w:numId w:val="3"/>
        </w:numPr>
      </w:pPr>
      <w:r>
        <w:t>Find if the proposed distance D violates the ROFA or the Inner Transitional OFZ.</w:t>
      </w:r>
    </w:p>
    <w:p w14:paraId="6A637681" w14:textId="77777777" w:rsidR="00C36EF9" w:rsidRDefault="00C36EF9">
      <w:pPr>
        <w:pStyle w:val="Caption"/>
        <w:rPr>
          <w:rFonts w:ascii="Arial Narrow" w:eastAsia="Arial Narrow" w:hAnsi="Arial Narrow" w:cs="Arial Narrow"/>
          <w:sz w:val="20"/>
          <w:szCs w:val="20"/>
        </w:rPr>
      </w:pP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9355"/>
      </w:tblGrid>
      <w:tr w:rsidR="00C36EF9" w14:paraId="3DD95BF1" w14:textId="77777777">
        <w:trPr>
          <w:trHeight w:val="3444"/>
          <w:tblHeader/>
        </w:trPr>
        <w:tc>
          <w:tcPr>
            <w:tcW w:w="9355"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04C61326" w14:textId="77777777" w:rsidR="00C36EF9" w:rsidRDefault="00000000">
            <w:pPr>
              <w:pStyle w:val="FreeForm"/>
            </w:pPr>
            <w:r>
              <w:rPr>
                <w:noProof/>
              </w:rPr>
              <w:lastRenderedPageBreak/>
              <w:drawing>
                <wp:inline distT="0" distB="0" distL="0" distR="0" wp14:anchorId="22ADB9BF" wp14:editId="7DBB8982">
                  <wp:extent cx="5835523" cy="2154920"/>
                  <wp:effectExtent l="0" t="0" r="0" b="0"/>
                  <wp:docPr id="1073741825"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5" name="pasted-movie.png" descr="pasted-movie.png"/>
                          <pic:cNvPicPr>
                            <a:picLocks noChangeAspect="1"/>
                          </pic:cNvPicPr>
                        </pic:nvPicPr>
                        <pic:blipFill>
                          <a:blip r:embed="rId7"/>
                          <a:stretch>
                            <a:fillRect/>
                          </a:stretch>
                        </pic:blipFill>
                        <pic:spPr>
                          <a:xfrm>
                            <a:off x="0" y="0"/>
                            <a:ext cx="5835523" cy="2154920"/>
                          </a:xfrm>
                          <a:prstGeom prst="rect">
                            <a:avLst/>
                          </a:prstGeom>
                          <a:ln w="12700" cap="flat">
                            <a:noFill/>
                            <a:miter lim="400000"/>
                          </a:ln>
                          <a:effectLst/>
                        </pic:spPr>
                      </pic:pic>
                    </a:graphicData>
                  </a:graphic>
                </wp:inline>
              </w:drawing>
            </w:r>
          </w:p>
        </w:tc>
      </w:tr>
      <w:tr w:rsidR="00C36EF9" w14:paraId="2BF70C8E" w14:textId="77777777">
        <w:trPr>
          <w:trHeight w:val="3694"/>
          <w:tblHeader/>
        </w:trPr>
        <w:tc>
          <w:tcPr>
            <w:tcW w:w="9355" w:type="dxa"/>
            <w:tcBorders>
              <w:top w:val="single" w:sz="4"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56A8FCCC" w14:textId="77777777" w:rsidR="00C36EF9" w:rsidRDefault="00000000">
            <w:pPr>
              <w:pStyle w:val="FreeForm"/>
            </w:pPr>
            <w:r>
              <w:rPr>
                <w:noProof/>
              </w:rPr>
              <w:drawing>
                <wp:inline distT="0" distB="0" distL="0" distR="0" wp14:anchorId="1E97381D" wp14:editId="2A507BFD">
                  <wp:extent cx="5835523" cy="2312066"/>
                  <wp:effectExtent l="0" t="0" r="0" b="0"/>
                  <wp:docPr id="1073741826"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6" name="pasted-movie.png" descr="pasted-movie.png"/>
                          <pic:cNvPicPr>
                            <a:picLocks noChangeAspect="1"/>
                          </pic:cNvPicPr>
                        </pic:nvPicPr>
                        <pic:blipFill>
                          <a:blip r:embed="rId8"/>
                          <a:stretch>
                            <a:fillRect/>
                          </a:stretch>
                        </pic:blipFill>
                        <pic:spPr>
                          <a:xfrm>
                            <a:off x="0" y="0"/>
                            <a:ext cx="5835523" cy="2312066"/>
                          </a:xfrm>
                          <a:prstGeom prst="rect">
                            <a:avLst/>
                          </a:prstGeom>
                          <a:ln w="12700" cap="flat">
                            <a:noFill/>
                            <a:miter lim="400000"/>
                          </a:ln>
                          <a:effectLst/>
                        </pic:spPr>
                      </pic:pic>
                    </a:graphicData>
                  </a:graphic>
                </wp:inline>
              </w:drawing>
            </w:r>
          </w:p>
        </w:tc>
      </w:tr>
      <w:tr w:rsidR="00C36EF9" w14:paraId="62BC6199" w14:textId="77777777">
        <w:tblPrEx>
          <w:shd w:val="clear" w:color="auto" w:fill="auto"/>
        </w:tblPrEx>
        <w:trPr>
          <w:trHeight w:val="528"/>
        </w:trPr>
        <w:tc>
          <w:tcPr>
            <w:tcW w:w="9355" w:type="dxa"/>
            <w:tcBorders>
              <w:top w:val="single" w:sz="4"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FA97363" w14:textId="77777777" w:rsidR="00C36EF9" w:rsidRDefault="00000000">
            <w:pPr>
              <w:pStyle w:val="Caption"/>
            </w:pPr>
            <w:r>
              <w:rPr>
                <w:rFonts w:eastAsia="Arial Unicode MS" w:cs="Arial Unicode MS"/>
              </w:rPr>
              <w:t>Figure 1. Boeing 757-200 Landing at CLE Airport (top) and Runway Graphic for Problem 1. Source: A. Trani.</w:t>
            </w:r>
          </w:p>
        </w:tc>
      </w:tr>
    </w:tbl>
    <w:p w14:paraId="6FF9131B" w14:textId="77777777" w:rsidR="00C36EF9" w:rsidRDefault="00C36EF9">
      <w:pPr>
        <w:pStyle w:val="Caption"/>
        <w:rPr>
          <w:rFonts w:ascii="Arial Narrow" w:eastAsia="Arial Narrow" w:hAnsi="Arial Narrow" w:cs="Arial Narrow"/>
          <w:sz w:val="20"/>
          <w:szCs w:val="20"/>
        </w:rPr>
      </w:pPr>
    </w:p>
    <w:p w14:paraId="415EDB8F" w14:textId="77777777" w:rsidR="00C36EF9" w:rsidRDefault="00C36EF9">
      <w:pPr>
        <w:pStyle w:val="Caption"/>
      </w:pPr>
    </w:p>
    <w:p w14:paraId="6F19D43D" w14:textId="77777777" w:rsidR="00C36EF9" w:rsidRDefault="00C36EF9">
      <w:pPr>
        <w:pStyle w:val="Heading1A"/>
      </w:pPr>
    </w:p>
    <w:p w14:paraId="4CF01974" w14:textId="77777777" w:rsidR="00C36EF9" w:rsidRDefault="00000000">
      <w:pPr>
        <w:pStyle w:val="Heading1A"/>
      </w:pPr>
      <w:r>
        <w:rPr>
          <w:rFonts w:ascii="Arial Unicode MS" w:hAnsi="Arial Unicode MS"/>
          <w:b w:val="0"/>
          <w:bCs w:val="0"/>
        </w:rPr>
        <w:br w:type="page"/>
      </w:r>
    </w:p>
    <w:p w14:paraId="320D4332" w14:textId="77777777" w:rsidR="00C36EF9" w:rsidRDefault="00000000">
      <w:pPr>
        <w:pStyle w:val="Heading1A"/>
      </w:pPr>
      <w:r>
        <w:lastRenderedPageBreak/>
        <w:t>Problem 2</w:t>
      </w:r>
    </w:p>
    <w:p w14:paraId="41D796A7" w14:textId="77777777" w:rsidR="00C36EF9" w:rsidRDefault="00000000">
      <w:r>
        <w:t>Use Google Earth and FAA airport diagrams to examine runway and taxiway geometric features and provide brief answers.</w:t>
      </w:r>
    </w:p>
    <w:p w14:paraId="06BB5512" w14:textId="77777777" w:rsidR="00C36EF9" w:rsidRDefault="00000000">
      <w:pPr>
        <w:numPr>
          <w:ilvl w:val="0"/>
          <w:numId w:val="4"/>
        </w:numPr>
      </w:pPr>
      <w:r>
        <w:t xml:space="preserve">Study the Northside airport diagram for Atlanta Hartsfield-Jackson Airport. Airport diagrams can be obtained </w:t>
      </w:r>
      <w:proofErr w:type="gramStart"/>
      <w:r>
        <w:t>at :</w:t>
      </w:r>
      <w:proofErr w:type="gramEnd"/>
      <w:r>
        <w:t xml:space="preserve"> </w:t>
      </w:r>
      <w:hyperlink r:id="rId9" w:history="1">
        <w:r>
          <w:rPr>
            <w:rStyle w:val="Hyperlink0"/>
          </w:rPr>
          <w:t>https://www.faa.gov/airports/runway_safety/diagrams/</w:t>
        </w:r>
      </w:hyperlink>
      <w:r>
        <w:t xml:space="preserve"> (link available on the interesting web sites). A section of the airport diagram is shown in Figure 2.</w:t>
      </w:r>
    </w:p>
    <w:p w14:paraId="5BBB4331" w14:textId="77777777" w:rsidR="00C36EF9" w:rsidRDefault="00000000">
      <w:pPr>
        <w:numPr>
          <w:ilvl w:val="0"/>
          <w:numId w:val="4"/>
        </w:numPr>
      </w:pPr>
      <w:r>
        <w:t>Use Google Earth to create an elevation profile starting at the end of runway 08R and moving West to include the taxiway V (Victor). Show the profile in your solution.</w:t>
      </w:r>
    </w:p>
    <w:p w14:paraId="3A0D9CB9" w14:textId="77777777" w:rsidR="00C36EF9" w:rsidRDefault="00000000">
      <w:pPr>
        <w:numPr>
          <w:ilvl w:val="0"/>
          <w:numId w:val="4"/>
        </w:numPr>
      </w:pPr>
      <w:r>
        <w:t>Estimate the tallest aircraft tail height that can use taxiway V (</w:t>
      </w:r>
      <w:proofErr w:type="gramStart"/>
      <w:r>
        <w:t>Victor)  without</w:t>
      </w:r>
      <w:proofErr w:type="gramEnd"/>
      <w:r>
        <w:t xml:space="preserve"> violating the Inner Approach OFZ surface at the runway 08R end (see Figure 2). Show your calculations. State the runway elevation at threshold 08R and how me the elevation at the centerline of taxiway V (Victor).</w:t>
      </w:r>
    </w:p>
    <w:p w14:paraId="37422A97" w14:textId="77777777" w:rsidR="00C36EF9" w:rsidRDefault="00000000">
      <w:pPr>
        <w:numPr>
          <w:ilvl w:val="0"/>
          <w:numId w:val="4"/>
        </w:numPr>
      </w:pPr>
      <w:r>
        <w:t>Based on your calculations in part (c), what is the largest ADG group that can be accommodated on the End Around taxiway without violating the Inner Approach OFZ surface on runway 08R.</w:t>
      </w:r>
    </w:p>
    <w:p w14:paraId="0068C457" w14:textId="77777777" w:rsidR="00C36EF9" w:rsidRDefault="00000000">
      <w:pPr>
        <w:numPr>
          <w:ilvl w:val="0"/>
          <w:numId w:val="4"/>
        </w:numPr>
      </w:pPr>
      <w:r>
        <w:t>Explain in simple words the value of End Around Taxiways at airports like Atlanta.</w:t>
      </w: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5"/>
      </w:tblGrid>
      <w:tr w:rsidR="00C36EF9" w14:paraId="2E3C4F7B" w14:textId="77777777">
        <w:trPr>
          <w:trHeight w:val="3806"/>
        </w:trPr>
        <w:tc>
          <w:tcPr>
            <w:tcW w:w="935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E40FD25" w14:textId="77777777" w:rsidR="00C36EF9" w:rsidRDefault="00000000">
            <w:pPr>
              <w:pStyle w:val="FreeForm"/>
            </w:pPr>
            <w:r>
              <w:rPr>
                <w:noProof/>
              </w:rPr>
              <w:drawing>
                <wp:inline distT="0" distB="0" distL="0" distR="0" wp14:anchorId="6CB16F60" wp14:editId="6E0AA73D">
                  <wp:extent cx="5835523" cy="2386109"/>
                  <wp:effectExtent l="0" t="0" r="0" b="0"/>
                  <wp:docPr id="1073741827"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7" name="pasted-movie.png" descr="pasted-movie.png"/>
                          <pic:cNvPicPr>
                            <a:picLocks noChangeAspect="1"/>
                          </pic:cNvPicPr>
                        </pic:nvPicPr>
                        <pic:blipFill>
                          <a:blip r:embed="rId10"/>
                          <a:stretch>
                            <a:fillRect/>
                          </a:stretch>
                        </pic:blipFill>
                        <pic:spPr>
                          <a:xfrm>
                            <a:off x="0" y="0"/>
                            <a:ext cx="5835523" cy="2386109"/>
                          </a:xfrm>
                          <a:prstGeom prst="rect">
                            <a:avLst/>
                          </a:prstGeom>
                          <a:ln w="12700" cap="flat">
                            <a:noFill/>
                            <a:miter lim="400000"/>
                          </a:ln>
                          <a:effectLst/>
                        </pic:spPr>
                      </pic:pic>
                    </a:graphicData>
                  </a:graphic>
                </wp:inline>
              </w:drawing>
            </w:r>
          </w:p>
        </w:tc>
      </w:tr>
      <w:tr w:rsidR="00C36EF9" w14:paraId="5F3FB0D3" w14:textId="77777777">
        <w:trPr>
          <w:trHeight w:val="525"/>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5AC1FE25" w14:textId="77777777" w:rsidR="00C36EF9" w:rsidRDefault="00000000">
            <w:pPr>
              <w:pStyle w:val="Caption"/>
            </w:pPr>
            <w:r>
              <w:rPr>
                <w:rFonts w:eastAsia="Arial Unicode MS" w:cs="Arial Unicode MS"/>
              </w:rPr>
              <w:t>Figure 2. Airport Diagram of the North side of Atlanta Hartsfield International Airport (Source: FAA).</w:t>
            </w:r>
          </w:p>
        </w:tc>
      </w:tr>
    </w:tbl>
    <w:p w14:paraId="296F7142" w14:textId="77777777" w:rsidR="00C36EF9" w:rsidRDefault="00C36EF9">
      <w:pPr>
        <w:pStyle w:val="Caption"/>
        <w:rPr>
          <w:rFonts w:ascii="Arial Narrow" w:eastAsia="Arial Narrow" w:hAnsi="Arial Narrow" w:cs="Arial Narrow"/>
          <w:b/>
          <w:bCs/>
        </w:rPr>
      </w:pPr>
    </w:p>
    <w:p w14:paraId="3358CC51" w14:textId="77777777" w:rsidR="00C36EF9" w:rsidRDefault="00C36EF9">
      <w:pPr>
        <w:pStyle w:val="Caption"/>
        <w:rPr>
          <w:rFonts w:ascii="Arial Narrow" w:eastAsia="Arial Narrow" w:hAnsi="Arial Narrow" w:cs="Arial Narrow"/>
          <w:b/>
          <w:bCs/>
        </w:rPr>
      </w:pPr>
    </w:p>
    <w:p w14:paraId="70A30302" w14:textId="77777777" w:rsidR="00C36EF9" w:rsidRDefault="00C36EF9">
      <w:pPr>
        <w:pStyle w:val="Heading1A"/>
      </w:pPr>
    </w:p>
    <w:p w14:paraId="38B75DC9" w14:textId="77777777" w:rsidR="00C36EF9" w:rsidRDefault="00000000">
      <w:pPr>
        <w:pStyle w:val="Heading1A"/>
      </w:pPr>
      <w:r>
        <w:rPr>
          <w:rFonts w:ascii="Arial Unicode MS" w:hAnsi="Arial Unicode MS"/>
          <w:b w:val="0"/>
          <w:bCs w:val="0"/>
        </w:rPr>
        <w:br w:type="page"/>
      </w:r>
    </w:p>
    <w:p w14:paraId="6D95BDCF" w14:textId="77777777" w:rsidR="00C36EF9" w:rsidRDefault="00000000">
      <w:pPr>
        <w:pStyle w:val="Heading1A"/>
      </w:pPr>
      <w:r>
        <w:lastRenderedPageBreak/>
        <w:t>Problem 3</w:t>
      </w:r>
    </w:p>
    <w:p w14:paraId="249FAD94" w14:textId="77777777" w:rsidR="00C36EF9" w:rsidRDefault="00000000">
      <w:r>
        <w:t>Use Google Earth and familiarize yourself with Cleveland Hopkins Airport (see Figure 3). Use Google Earth to measure distances and make comments about the design features.</w:t>
      </w:r>
    </w:p>
    <w:p w14:paraId="1CD2D884" w14:textId="77777777" w:rsidR="00C36EF9" w:rsidRDefault="00000000">
      <w:pPr>
        <w:pStyle w:val="FreeForm"/>
        <w:numPr>
          <w:ilvl w:val="0"/>
          <w:numId w:val="5"/>
        </w:numPr>
        <w:spacing w:after="120"/>
        <w:ind w:right="720"/>
        <w:jc w:val="both"/>
        <w:rPr>
          <w:rFonts w:ascii="Helvetica" w:hAnsi="Helvetica"/>
        </w:rPr>
      </w:pPr>
      <w:r>
        <w:rPr>
          <w:rFonts w:ascii="Arial Narrow" w:hAnsi="Arial Narrow"/>
        </w:rPr>
        <w:t>The Bombardier CRJ-200 is the critical aircraft to operate on runway 10-28 (see Figure 3). The runway can operate at lower than 3/4 mile but not lower than 1/2 miles visibility. Determine the size of the runway RSA area on both runway ends.</w:t>
      </w:r>
    </w:p>
    <w:p w14:paraId="5FC8F9F2" w14:textId="77777777" w:rsidR="00C36EF9" w:rsidRDefault="00000000">
      <w:pPr>
        <w:pStyle w:val="FreeForm"/>
        <w:numPr>
          <w:ilvl w:val="0"/>
          <w:numId w:val="5"/>
        </w:numPr>
        <w:spacing w:after="120"/>
        <w:ind w:right="720"/>
        <w:jc w:val="both"/>
        <w:rPr>
          <w:rFonts w:ascii="Helvetica" w:hAnsi="Helvetica"/>
        </w:rPr>
      </w:pPr>
      <w:r>
        <w:rPr>
          <w:rFonts w:ascii="Arial Narrow" w:hAnsi="Arial Narrow"/>
        </w:rPr>
        <w:t>Explain the rationale of the EMAS systems installed on both runway ends.</w:t>
      </w:r>
    </w:p>
    <w:p w14:paraId="3C29A962" w14:textId="77777777" w:rsidR="00C36EF9" w:rsidRDefault="00000000">
      <w:pPr>
        <w:pStyle w:val="FreeForm"/>
        <w:numPr>
          <w:ilvl w:val="0"/>
          <w:numId w:val="5"/>
        </w:numPr>
        <w:spacing w:after="120"/>
        <w:ind w:right="720"/>
        <w:jc w:val="both"/>
        <w:rPr>
          <w:rFonts w:ascii="Helvetica" w:hAnsi="Helvetica"/>
        </w:rPr>
      </w:pPr>
      <w:r>
        <w:rPr>
          <w:rFonts w:ascii="Arial Narrow" w:hAnsi="Arial Narrow"/>
        </w:rPr>
        <w:t>Find the maximum runway end departure speeds on each end to stop the CRJ-200 within the EMAS dimensions.</w:t>
      </w: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5"/>
      </w:tblGrid>
      <w:tr w:rsidR="00C36EF9" w14:paraId="1DE12E64" w14:textId="77777777">
        <w:trPr>
          <w:trHeight w:val="3065"/>
        </w:trPr>
        <w:tc>
          <w:tcPr>
            <w:tcW w:w="935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553E0BB" w14:textId="77777777" w:rsidR="00C36EF9" w:rsidRDefault="00000000">
            <w:pPr>
              <w:pStyle w:val="FreeForm"/>
            </w:pPr>
            <w:r>
              <w:rPr>
                <w:noProof/>
              </w:rPr>
              <w:drawing>
                <wp:inline distT="0" distB="0" distL="0" distR="0" wp14:anchorId="29BEC89F" wp14:editId="1723402D">
                  <wp:extent cx="5835523" cy="1915370"/>
                  <wp:effectExtent l="0" t="0" r="0" b="0"/>
                  <wp:docPr id="1073741828"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8" name="pasted-movie.png" descr="pasted-movie.png"/>
                          <pic:cNvPicPr>
                            <a:picLocks noChangeAspect="1"/>
                          </pic:cNvPicPr>
                        </pic:nvPicPr>
                        <pic:blipFill>
                          <a:blip r:embed="rId11"/>
                          <a:stretch>
                            <a:fillRect/>
                          </a:stretch>
                        </pic:blipFill>
                        <pic:spPr>
                          <a:xfrm>
                            <a:off x="0" y="0"/>
                            <a:ext cx="5835523" cy="1915370"/>
                          </a:xfrm>
                          <a:prstGeom prst="rect">
                            <a:avLst/>
                          </a:prstGeom>
                          <a:ln w="12700" cap="flat">
                            <a:noFill/>
                            <a:miter lim="400000"/>
                          </a:ln>
                          <a:effectLst/>
                        </pic:spPr>
                      </pic:pic>
                    </a:graphicData>
                  </a:graphic>
                </wp:inline>
              </w:drawing>
            </w:r>
          </w:p>
        </w:tc>
      </w:tr>
      <w:tr w:rsidR="00C36EF9" w14:paraId="1AAED6B4" w14:textId="77777777">
        <w:trPr>
          <w:trHeight w:val="295"/>
        </w:trPr>
        <w:tc>
          <w:tcPr>
            <w:tcW w:w="935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2BD7E9A" w14:textId="77777777" w:rsidR="00C36EF9" w:rsidRDefault="00000000">
            <w:pPr>
              <w:pStyle w:val="Caption"/>
            </w:pPr>
            <w:r>
              <w:rPr>
                <w:rFonts w:eastAsia="Arial Unicode MS" w:cs="Arial Unicode MS"/>
              </w:rPr>
              <w:t>Figure 3. Bombardier CRJ-200 Departs RDU. Source: A. Trani.</w:t>
            </w:r>
          </w:p>
        </w:tc>
      </w:tr>
    </w:tbl>
    <w:p w14:paraId="406F7B6D" w14:textId="77777777" w:rsidR="00C36EF9" w:rsidRDefault="00C36EF9">
      <w:pPr>
        <w:pStyle w:val="Caption"/>
        <w:rPr>
          <w:rFonts w:ascii="Arial Narrow" w:eastAsia="Arial Narrow" w:hAnsi="Arial Narrow" w:cs="Arial Narrow"/>
          <w:b/>
          <w:bCs/>
        </w:rPr>
      </w:pPr>
    </w:p>
    <w:p w14:paraId="0FDEDBBE" w14:textId="77777777" w:rsidR="00C36EF9" w:rsidRDefault="00C36EF9">
      <w:pPr>
        <w:pStyle w:val="Caption"/>
        <w:rPr>
          <w:rFonts w:ascii="Arial Narrow" w:eastAsia="Arial Narrow" w:hAnsi="Arial Narrow" w:cs="Arial Narrow"/>
          <w:b/>
          <w:bCs/>
        </w:rPr>
      </w:pPr>
    </w:p>
    <w:p w14:paraId="73A0C503" w14:textId="77777777" w:rsidR="00C36EF9" w:rsidRDefault="00C36EF9">
      <w:pPr>
        <w:rPr>
          <w:b/>
          <w:bCs/>
        </w:rPr>
      </w:pPr>
    </w:p>
    <w:p w14:paraId="79B2FEBF" w14:textId="77777777" w:rsidR="00C36EF9" w:rsidRDefault="00C36EF9">
      <w:pPr>
        <w:pStyle w:val="Heading1A"/>
      </w:pPr>
    </w:p>
    <w:p w14:paraId="62E3CC90" w14:textId="77777777" w:rsidR="00C36EF9" w:rsidRDefault="00C36EF9">
      <w:pPr>
        <w:rPr>
          <w:b/>
          <w:bCs/>
        </w:rPr>
      </w:pPr>
    </w:p>
    <w:p w14:paraId="582B8ECC" w14:textId="77777777" w:rsidR="00C36EF9" w:rsidRDefault="00C36EF9">
      <w:pPr>
        <w:rPr>
          <w:b/>
          <w:bCs/>
        </w:rPr>
      </w:pPr>
    </w:p>
    <w:p w14:paraId="1A1203D3" w14:textId="77777777" w:rsidR="00C36EF9" w:rsidRDefault="00000000">
      <w:pPr>
        <w:pStyle w:val="Heading1A"/>
      </w:pPr>
      <w:r>
        <w:rPr>
          <w:rFonts w:ascii="Arial Unicode MS" w:hAnsi="Arial Unicode MS"/>
          <w:b w:val="0"/>
          <w:bCs w:val="0"/>
        </w:rPr>
        <w:br w:type="page"/>
      </w:r>
    </w:p>
    <w:p w14:paraId="402975B7" w14:textId="77777777" w:rsidR="00C36EF9" w:rsidRDefault="00000000">
      <w:pPr>
        <w:pStyle w:val="Heading1A"/>
      </w:pPr>
      <w:r>
        <w:lastRenderedPageBreak/>
        <w:t>Problem 4</w:t>
      </w:r>
    </w:p>
    <w:p w14:paraId="1195D2F0" w14:textId="77777777" w:rsidR="00C36EF9" w:rsidRDefault="00000000">
      <w:r>
        <w:t>Short answers. Show your calculations.</w:t>
      </w:r>
    </w:p>
    <w:tbl>
      <w:tblPr>
        <w:tblW w:w="93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6452"/>
        <w:gridCol w:w="2903"/>
      </w:tblGrid>
      <w:tr w:rsidR="00C36EF9" w14:paraId="519CBFA1" w14:textId="77777777">
        <w:trPr>
          <w:trHeight w:val="295"/>
          <w:tblHeader/>
        </w:trPr>
        <w:tc>
          <w:tcPr>
            <w:tcW w:w="6451"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3BC9F26A" w14:textId="77777777" w:rsidR="00C36EF9" w:rsidRDefault="00000000">
            <w:pPr>
              <w:pStyle w:val="FreeForm"/>
            </w:pPr>
            <w:r>
              <w:rPr>
                <w:rFonts w:ascii="Helvetica" w:hAnsi="Helvetica"/>
                <w:b/>
                <w:bCs/>
              </w:rPr>
              <w:t>Question</w:t>
            </w:r>
          </w:p>
        </w:tc>
        <w:tc>
          <w:tcPr>
            <w:tcW w:w="2903"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4D65B34F" w14:textId="77777777" w:rsidR="00C36EF9" w:rsidRDefault="00000000">
            <w:pPr>
              <w:pStyle w:val="FreeForm"/>
            </w:pPr>
            <w:r>
              <w:rPr>
                <w:rFonts w:ascii="Helvetica" w:hAnsi="Helvetica"/>
                <w:b/>
                <w:bCs/>
              </w:rPr>
              <w:t>Answer</w:t>
            </w:r>
          </w:p>
        </w:tc>
      </w:tr>
      <w:tr w:rsidR="00C36EF9" w14:paraId="00907733" w14:textId="77777777">
        <w:tblPrEx>
          <w:shd w:val="clear" w:color="auto" w:fill="auto"/>
        </w:tblPrEx>
        <w:trPr>
          <w:trHeight w:val="817"/>
        </w:trPr>
        <w:tc>
          <w:tcPr>
            <w:tcW w:w="6451" w:type="dxa"/>
            <w:tcBorders>
              <w:top w:val="single" w:sz="4"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05706CD7" w14:textId="77777777" w:rsidR="00C36EF9" w:rsidRDefault="00000000">
            <w:pPr>
              <w:pStyle w:val="FreeForm"/>
            </w:pPr>
            <w:r>
              <w:rPr>
                <w:rFonts w:ascii="Helvetica" w:hAnsi="Helvetica"/>
                <w:sz w:val="18"/>
                <w:szCs w:val="18"/>
              </w:rPr>
              <w:t xml:space="preserve">Estimate the hydroplaning speed of a Boeing 787-9 using Horner’s equation. Use the nose gear tire pressure in your calculations (consult Section 7 of </w:t>
            </w:r>
            <w:proofErr w:type="gramStart"/>
            <w:r>
              <w:rPr>
                <w:rFonts w:ascii="Helvetica" w:hAnsi="Helvetica"/>
                <w:sz w:val="18"/>
                <w:szCs w:val="18"/>
              </w:rPr>
              <w:t>the  Boeing</w:t>
            </w:r>
            <w:proofErr w:type="gramEnd"/>
            <w:r>
              <w:rPr>
                <w:rFonts w:ascii="Helvetica" w:hAnsi="Helvetica"/>
                <w:sz w:val="18"/>
                <w:szCs w:val="18"/>
              </w:rPr>
              <w:t xml:space="preserve"> 787 Airplane Characteristics for Airport Planning document).</w:t>
            </w:r>
          </w:p>
        </w:tc>
        <w:tc>
          <w:tcPr>
            <w:tcW w:w="2903" w:type="dxa"/>
            <w:tcBorders>
              <w:top w:val="single" w:sz="4" w:space="0" w:color="000000"/>
              <w:left w:val="single" w:sz="4" w:space="0" w:color="000000"/>
              <w:bottom w:val="single" w:sz="2" w:space="0" w:color="000000"/>
              <w:right w:val="single" w:sz="2" w:space="0" w:color="000000"/>
            </w:tcBorders>
            <w:tcMar>
              <w:top w:w="80" w:type="dxa"/>
              <w:left w:w="80" w:type="dxa"/>
              <w:bottom w:w="80" w:type="dxa"/>
              <w:right w:w="80" w:type="dxa"/>
            </w:tcMar>
          </w:tcPr>
          <w:p w14:paraId="450C366B" w14:textId="77777777" w:rsidR="00C36EF9" w:rsidRDefault="00C36EF9"/>
        </w:tc>
      </w:tr>
      <w:tr w:rsidR="00C36EF9" w14:paraId="38B430DE" w14:textId="77777777">
        <w:tblPrEx>
          <w:shd w:val="clear" w:color="auto" w:fill="auto"/>
        </w:tblPrEx>
        <w:trPr>
          <w:trHeight w:val="500"/>
        </w:trPr>
        <w:tc>
          <w:tcPr>
            <w:tcW w:w="6451"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41398837" w14:textId="77777777" w:rsidR="00C36EF9" w:rsidRDefault="00000000">
            <w:pPr>
              <w:pStyle w:val="FreeForm"/>
            </w:pPr>
            <w:r>
              <w:rPr>
                <w:rFonts w:ascii="Helvetica" w:hAnsi="Helvetica"/>
                <w:sz w:val="18"/>
                <w:szCs w:val="18"/>
              </w:rPr>
              <w:t xml:space="preserve">Find the width of the Runway OFZ for small aircraft (&lt; 12,500 lbs.) </w:t>
            </w:r>
          </w:p>
        </w:tc>
        <w:tc>
          <w:tcPr>
            <w:tcW w:w="2903"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572B71A8" w14:textId="77777777" w:rsidR="00C36EF9" w:rsidRDefault="00C36EF9"/>
        </w:tc>
      </w:tr>
      <w:tr w:rsidR="00C36EF9" w14:paraId="7262156C" w14:textId="77777777">
        <w:tblPrEx>
          <w:shd w:val="clear" w:color="auto" w:fill="auto"/>
        </w:tblPrEx>
        <w:trPr>
          <w:trHeight w:val="1142"/>
        </w:trPr>
        <w:tc>
          <w:tcPr>
            <w:tcW w:w="6451"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73C391A2" w14:textId="77777777" w:rsidR="00C36EF9" w:rsidRDefault="00000000">
            <w:pPr>
              <w:pStyle w:val="FreeForm"/>
            </w:pPr>
            <w:r>
              <w:rPr>
                <w:rFonts w:ascii="Helvetica" w:hAnsi="Helvetica"/>
                <w:sz w:val="18"/>
                <w:szCs w:val="18"/>
              </w:rPr>
              <w:t>ROFA dimensions for a runway designed for the Beechcraft King Air B350ER. Visibility is not lower than 3/4 of a mile. State all three dimensions.</w:t>
            </w:r>
          </w:p>
        </w:tc>
        <w:tc>
          <w:tcPr>
            <w:tcW w:w="2903"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30B6DDA7" w14:textId="77777777" w:rsidR="00C36EF9" w:rsidRDefault="00C36EF9"/>
        </w:tc>
      </w:tr>
      <w:tr w:rsidR="00C36EF9" w14:paraId="1CC7A4CD" w14:textId="77777777">
        <w:tblPrEx>
          <w:shd w:val="clear" w:color="auto" w:fill="auto"/>
        </w:tblPrEx>
        <w:trPr>
          <w:trHeight w:val="793"/>
        </w:trPr>
        <w:tc>
          <w:tcPr>
            <w:tcW w:w="6451"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37DCD48F" w14:textId="77777777" w:rsidR="00C36EF9" w:rsidRDefault="00000000">
            <w:pPr>
              <w:pStyle w:val="FreeForm"/>
            </w:pPr>
            <w:r>
              <w:rPr>
                <w:rFonts w:ascii="Helvetica" w:hAnsi="Helvetica"/>
                <w:sz w:val="18"/>
                <w:szCs w:val="18"/>
              </w:rPr>
              <w:t>Estimate the maximum speed that a Boeing 757-200 can depart the runway end 31 at LGA and come to a full stop using the existing EMAS system.</w:t>
            </w:r>
          </w:p>
        </w:tc>
        <w:tc>
          <w:tcPr>
            <w:tcW w:w="2903"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14:paraId="2DD3433F" w14:textId="77777777" w:rsidR="00C36EF9" w:rsidRDefault="00C36EF9"/>
        </w:tc>
      </w:tr>
      <w:tr w:rsidR="00C36EF9" w14:paraId="67F38C8B" w14:textId="77777777">
        <w:tblPrEx>
          <w:shd w:val="clear" w:color="auto" w:fill="auto"/>
        </w:tblPrEx>
        <w:trPr>
          <w:trHeight w:val="885"/>
        </w:trPr>
        <w:tc>
          <w:tcPr>
            <w:tcW w:w="6451"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14:paraId="320A08F1" w14:textId="77777777" w:rsidR="00C36EF9" w:rsidRDefault="00000000">
            <w:pPr>
              <w:pStyle w:val="FreeForm"/>
            </w:pPr>
            <w:r>
              <w:rPr>
                <w:rFonts w:ascii="Helvetica" w:hAnsi="Helvetica"/>
                <w:sz w:val="18"/>
                <w:szCs w:val="18"/>
              </w:rPr>
              <w:t xml:space="preserve">Horizontal distance from the runway centerline to the point of intersection of the horizontal surface (150 feet) and the inner transitional surface for a runway designed for a Boeing 747-8i at an airport elevation 2,300 feet. Visibility minima </w:t>
            </w:r>
            <w:proofErr w:type="gramStart"/>
            <w:r>
              <w:rPr>
                <w:rFonts w:ascii="Helvetica" w:hAnsi="Helvetica"/>
                <w:sz w:val="18"/>
                <w:szCs w:val="18"/>
              </w:rPr>
              <w:t>is</w:t>
            </w:r>
            <w:proofErr w:type="gramEnd"/>
            <w:r>
              <w:rPr>
                <w:rFonts w:ascii="Helvetica" w:hAnsi="Helvetica"/>
                <w:sz w:val="18"/>
                <w:szCs w:val="18"/>
              </w:rPr>
              <w:t xml:space="preserve"> lower than 1/2 mile.</w:t>
            </w:r>
          </w:p>
        </w:tc>
        <w:tc>
          <w:tcPr>
            <w:tcW w:w="2903"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tcPr>
          <w:p w14:paraId="4605CF6E" w14:textId="77777777" w:rsidR="00C36EF9" w:rsidRDefault="00C36EF9"/>
        </w:tc>
      </w:tr>
    </w:tbl>
    <w:p w14:paraId="0563ABAF" w14:textId="77777777" w:rsidR="00C36EF9" w:rsidRDefault="00C36EF9">
      <w:pPr>
        <w:pStyle w:val="Caption"/>
        <w:rPr>
          <w:rFonts w:ascii="Arial Narrow" w:eastAsia="Arial Narrow" w:hAnsi="Arial Narrow" w:cs="Arial Narrow"/>
          <w:sz w:val="20"/>
          <w:szCs w:val="20"/>
        </w:rPr>
      </w:pPr>
    </w:p>
    <w:p w14:paraId="5BBDFD5D" w14:textId="77777777" w:rsidR="00C36EF9" w:rsidRDefault="00C36EF9">
      <w:pPr>
        <w:pStyle w:val="Caption"/>
      </w:pPr>
    </w:p>
    <w:sectPr w:rsidR="00C36EF9">
      <w:headerReference w:type="default" r:id="rId12"/>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B1FE2E" w14:textId="77777777" w:rsidR="00986C5F" w:rsidRDefault="00986C5F">
      <w:pPr>
        <w:spacing w:after="0"/>
      </w:pPr>
      <w:r>
        <w:separator/>
      </w:r>
    </w:p>
  </w:endnote>
  <w:endnote w:type="continuationSeparator" w:id="0">
    <w:p w14:paraId="4C567121" w14:textId="77777777" w:rsidR="00986C5F" w:rsidRDefault="00986C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E4F953" w14:textId="77777777" w:rsidR="00C36EF9" w:rsidRDefault="00000000">
    <w:pPr>
      <w:pStyle w:val="Footer"/>
      <w:tabs>
        <w:tab w:val="clear" w:pos="8640"/>
        <w:tab w:val="right" w:pos="9340"/>
      </w:tabs>
    </w:pPr>
    <w:r>
      <w:rPr>
        <w:i/>
        <w:iCs/>
      </w:rPr>
      <w:t>CEE 4674</w:t>
    </w:r>
    <w:r>
      <w:rPr>
        <w:i/>
        <w:iCs/>
      </w:rPr>
      <w:tab/>
      <w:t>Trani</w:t>
    </w:r>
    <w:r>
      <w:rPr>
        <w:i/>
        <w:iCs/>
      </w:rPr>
      <w:tab/>
      <w:t xml:space="preserve">Page </w:t>
    </w:r>
    <w:r>
      <w:rPr>
        <w:rStyle w:val="PageNumber"/>
        <w:i/>
        <w:iCs/>
      </w:rPr>
      <w:fldChar w:fldCharType="begin"/>
    </w:r>
    <w:r>
      <w:rPr>
        <w:rStyle w:val="PageNumber"/>
        <w:i/>
        <w:iCs/>
      </w:rPr>
      <w:instrText xml:space="preserve"> PAGE </w:instrText>
    </w:r>
    <w:r>
      <w:rPr>
        <w:rStyle w:val="PageNumber"/>
        <w:i/>
        <w:iCs/>
      </w:rPr>
      <w:fldChar w:fldCharType="separate"/>
    </w:r>
    <w:r w:rsidR="009A423D">
      <w:rPr>
        <w:rStyle w:val="PageNumber"/>
        <w:i/>
        <w:iCs/>
        <w:noProof/>
      </w:rPr>
      <w:t>1</w:t>
    </w:r>
    <w:r>
      <w:rPr>
        <w:rStyle w:val="PageNumber"/>
        <w:i/>
        <w:iCs/>
      </w:rPr>
      <w:fldChar w:fldCharType="end"/>
    </w:r>
    <w:r>
      <w:rPr>
        <w:rStyle w:val="PageNumber"/>
        <w:i/>
        <w:iCs/>
      </w:rPr>
      <w:t xml:space="preserve"> of </w:t>
    </w:r>
    <w:r>
      <w:rPr>
        <w:rStyle w:val="PageNumber"/>
        <w:i/>
        <w:iCs/>
      </w:rPr>
      <w:fldChar w:fldCharType="begin"/>
    </w:r>
    <w:r>
      <w:rPr>
        <w:rStyle w:val="PageNumber"/>
        <w:i/>
        <w:iCs/>
      </w:rPr>
      <w:instrText xml:space="preserve"> NUMPAGES </w:instrText>
    </w:r>
    <w:r>
      <w:rPr>
        <w:rStyle w:val="PageNumber"/>
        <w:i/>
        <w:iCs/>
      </w:rPr>
      <w:fldChar w:fldCharType="separate"/>
    </w:r>
    <w:r w:rsidR="009A423D">
      <w:rPr>
        <w:rStyle w:val="PageNumber"/>
        <w:i/>
        <w:iCs/>
        <w:noProof/>
      </w:rPr>
      <w:t>2</w:t>
    </w:r>
    <w:r>
      <w:rPr>
        <w:rStyle w:val="PageNumber"/>
        <w:i/>
        <w:i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A07C5B" w14:textId="77777777" w:rsidR="00986C5F" w:rsidRDefault="00986C5F">
      <w:pPr>
        <w:spacing w:after="0"/>
      </w:pPr>
      <w:r>
        <w:separator/>
      </w:r>
    </w:p>
  </w:footnote>
  <w:footnote w:type="continuationSeparator" w:id="0">
    <w:p w14:paraId="0D19ED5A" w14:textId="77777777" w:rsidR="00986C5F" w:rsidRDefault="00986C5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B683A" w14:textId="77777777" w:rsidR="00C36EF9" w:rsidRDefault="00000000">
    <w:pPr>
      <w:pStyle w:val="Header"/>
      <w:tabs>
        <w:tab w:val="clear" w:pos="9360"/>
        <w:tab w:val="right" w:pos="934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5F70DB"/>
    <w:multiLevelType w:val="hybridMultilevel"/>
    <w:tmpl w:val="F9606704"/>
    <w:numStyleLink w:val="List1"/>
  </w:abstractNum>
  <w:abstractNum w:abstractNumId="1" w15:restartNumberingAfterBreak="0">
    <w:nsid w:val="7B2E6312"/>
    <w:multiLevelType w:val="hybridMultilevel"/>
    <w:tmpl w:val="F9606704"/>
    <w:styleLink w:val="List1"/>
    <w:lvl w:ilvl="0" w:tplc="67E66924">
      <w:start w:val="1"/>
      <w:numFmt w:val="lowerLetter"/>
      <w:lvlText w:val="%1)"/>
      <w:lvlJc w:val="left"/>
      <w:pPr>
        <w:ind w:left="66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1" w:tplc="03589206">
      <w:start w:val="1"/>
      <w:numFmt w:val="lowerLetter"/>
      <w:lvlText w:val="%2."/>
      <w:lvlJc w:val="left"/>
      <w:pPr>
        <w:ind w:left="138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2" w:tplc="86EA63EE">
      <w:start w:val="1"/>
      <w:numFmt w:val="lowerRoman"/>
      <w:lvlText w:val="%3."/>
      <w:lvlJc w:val="left"/>
      <w:pPr>
        <w:ind w:left="2103" w:hanging="283"/>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3" w:tplc="076893B6">
      <w:start w:val="1"/>
      <w:numFmt w:val="decimal"/>
      <w:lvlText w:val="%4."/>
      <w:lvlJc w:val="left"/>
      <w:pPr>
        <w:ind w:left="282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4" w:tplc="4CA25D60">
      <w:start w:val="1"/>
      <w:numFmt w:val="lowerLetter"/>
      <w:lvlText w:val="%5."/>
      <w:lvlJc w:val="left"/>
      <w:pPr>
        <w:ind w:left="354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5" w:tplc="B5E24514">
      <w:start w:val="1"/>
      <w:numFmt w:val="lowerRoman"/>
      <w:lvlText w:val="%6."/>
      <w:lvlJc w:val="left"/>
      <w:pPr>
        <w:ind w:left="4263" w:hanging="283"/>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6" w:tplc="6F22FCF4">
      <w:start w:val="1"/>
      <w:numFmt w:val="decimal"/>
      <w:lvlText w:val="%7."/>
      <w:lvlJc w:val="left"/>
      <w:pPr>
        <w:ind w:left="498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7" w:tplc="D41253EC">
      <w:start w:val="1"/>
      <w:numFmt w:val="lowerLetter"/>
      <w:lvlText w:val="%8."/>
      <w:lvlJc w:val="left"/>
      <w:pPr>
        <w:ind w:left="570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 w:ilvl="8" w:tplc="1DA49E04">
      <w:start w:val="1"/>
      <w:numFmt w:val="lowerRoman"/>
      <w:lvlText w:val="%9."/>
      <w:lvlJc w:val="left"/>
      <w:pPr>
        <w:ind w:left="6423" w:hanging="283"/>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abstractNum>
  <w:num w:numId="1" w16cid:durableId="1540118523">
    <w:abstractNumId w:val="1"/>
  </w:num>
  <w:num w:numId="2" w16cid:durableId="2068608179">
    <w:abstractNumId w:val="0"/>
  </w:num>
  <w:num w:numId="3" w16cid:durableId="435246670">
    <w:abstractNumId w:val="0"/>
    <w:lvlOverride w:ilvl="0">
      <w:lvl w:ilvl="0" w:tplc="B5948EC2">
        <w:start w:val="1"/>
        <w:numFmt w:val="lowerLetter"/>
        <w:lvlText w:val="%1)"/>
        <w:lvlJc w:val="left"/>
        <w:pPr>
          <w:ind w:left="720" w:hanging="36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1">
      <w:lvl w:ilvl="1" w:tplc="11D0A730">
        <w:start w:val="1"/>
        <w:numFmt w:val="lowerLetter"/>
        <w:lvlText w:val="%2."/>
        <w:lvlJc w:val="left"/>
        <w:pPr>
          <w:ind w:left="138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2">
      <w:lvl w:ilvl="2" w:tplc="8DF6812E">
        <w:start w:val="1"/>
        <w:numFmt w:val="lowerRoman"/>
        <w:lvlText w:val="%3."/>
        <w:lvlJc w:val="left"/>
        <w:pPr>
          <w:ind w:left="2103" w:hanging="283"/>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3">
      <w:lvl w:ilvl="3" w:tplc="205265CA">
        <w:start w:val="1"/>
        <w:numFmt w:val="decimal"/>
        <w:lvlText w:val="%4."/>
        <w:lvlJc w:val="left"/>
        <w:pPr>
          <w:ind w:left="282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4">
      <w:lvl w:ilvl="4" w:tplc="6FF8F584">
        <w:start w:val="1"/>
        <w:numFmt w:val="lowerLetter"/>
        <w:lvlText w:val="%5."/>
        <w:lvlJc w:val="left"/>
        <w:pPr>
          <w:ind w:left="354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5">
      <w:lvl w:ilvl="5" w:tplc="8CD8DFB8">
        <w:start w:val="1"/>
        <w:numFmt w:val="lowerRoman"/>
        <w:lvlText w:val="%6."/>
        <w:lvlJc w:val="left"/>
        <w:pPr>
          <w:ind w:left="4263" w:hanging="283"/>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6">
      <w:lvl w:ilvl="6" w:tplc="4A68E9EC">
        <w:start w:val="1"/>
        <w:numFmt w:val="decimal"/>
        <w:lvlText w:val="%7."/>
        <w:lvlJc w:val="left"/>
        <w:pPr>
          <w:ind w:left="498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7">
      <w:lvl w:ilvl="7" w:tplc="81CAB45C">
        <w:start w:val="1"/>
        <w:numFmt w:val="lowerLetter"/>
        <w:lvlText w:val="%8."/>
        <w:lvlJc w:val="left"/>
        <w:pPr>
          <w:ind w:left="570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8">
      <w:lvl w:ilvl="8" w:tplc="C94E2E0C">
        <w:start w:val="1"/>
        <w:numFmt w:val="lowerRoman"/>
        <w:lvlText w:val="%9."/>
        <w:lvlJc w:val="left"/>
        <w:pPr>
          <w:ind w:left="6423" w:hanging="283"/>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num>
  <w:num w:numId="4" w16cid:durableId="722219331">
    <w:abstractNumId w:val="0"/>
    <w:lvlOverride w:ilvl="0">
      <w:startOverride w:val="1"/>
      <w:lvl w:ilvl="0" w:tplc="B5948EC2">
        <w:start w:val="1"/>
        <w:numFmt w:val="lowerLetter"/>
        <w:lvlText w:val="%1)"/>
        <w:lvlJc w:val="left"/>
        <w:pPr>
          <w:ind w:left="760" w:hanging="4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1">
      <w:startOverride w:val="1"/>
      <w:lvl w:ilvl="1" w:tplc="11D0A730">
        <w:start w:val="1"/>
        <w:numFmt w:val="lowerLetter"/>
        <w:lvlText w:val="%2."/>
        <w:lvlJc w:val="left"/>
        <w:pPr>
          <w:ind w:left="138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2">
      <w:startOverride w:val="1"/>
      <w:lvl w:ilvl="2" w:tplc="8DF6812E">
        <w:start w:val="1"/>
        <w:numFmt w:val="lowerRoman"/>
        <w:lvlText w:val="%3."/>
        <w:lvlJc w:val="left"/>
        <w:pPr>
          <w:ind w:left="2103" w:hanging="283"/>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3">
      <w:startOverride w:val="1"/>
      <w:lvl w:ilvl="3" w:tplc="205265CA">
        <w:start w:val="1"/>
        <w:numFmt w:val="decimal"/>
        <w:lvlText w:val="%4."/>
        <w:lvlJc w:val="left"/>
        <w:pPr>
          <w:ind w:left="282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4">
      <w:startOverride w:val="1"/>
      <w:lvl w:ilvl="4" w:tplc="6FF8F584">
        <w:start w:val="1"/>
        <w:numFmt w:val="lowerLetter"/>
        <w:lvlText w:val="%5."/>
        <w:lvlJc w:val="left"/>
        <w:pPr>
          <w:ind w:left="354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5">
      <w:startOverride w:val="1"/>
      <w:lvl w:ilvl="5" w:tplc="8CD8DFB8">
        <w:start w:val="1"/>
        <w:numFmt w:val="lowerRoman"/>
        <w:lvlText w:val="%6."/>
        <w:lvlJc w:val="left"/>
        <w:pPr>
          <w:ind w:left="4263" w:hanging="283"/>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6">
      <w:startOverride w:val="1"/>
      <w:lvl w:ilvl="6" w:tplc="4A68E9EC">
        <w:start w:val="1"/>
        <w:numFmt w:val="decimal"/>
        <w:lvlText w:val="%7."/>
        <w:lvlJc w:val="left"/>
        <w:pPr>
          <w:ind w:left="498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7">
      <w:startOverride w:val="1"/>
      <w:lvl w:ilvl="7" w:tplc="81CAB45C">
        <w:start w:val="1"/>
        <w:numFmt w:val="lowerLetter"/>
        <w:lvlText w:val="%8."/>
        <w:lvlJc w:val="left"/>
        <w:pPr>
          <w:ind w:left="5700" w:hanging="30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8">
      <w:startOverride w:val="1"/>
      <w:lvl w:ilvl="8" w:tplc="C94E2E0C">
        <w:start w:val="1"/>
        <w:numFmt w:val="lowerRoman"/>
        <w:lvlText w:val="%9."/>
        <w:lvlJc w:val="left"/>
        <w:pPr>
          <w:ind w:left="6423" w:hanging="283"/>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num>
  <w:num w:numId="5" w16cid:durableId="2024741587">
    <w:abstractNumId w:val="0"/>
    <w:lvlOverride w:ilvl="0">
      <w:startOverride w:val="1"/>
      <w:lvl w:ilvl="0" w:tplc="B5948EC2">
        <w:start w:val="1"/>
        <w:numFmt w:val="lowerLetter"/>
        <w:lvlText w:val="%1)"/>
        <w:lvlJc w:val="left"/>
        <w:pPr>
          <w:ind w:left="720" w:hanging="36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1">
      <w:startOverride w:val="1"/>
      <w:lvl w:ilvl="1" w:tplc="11D0A730">
        <w:start w:val="1"/>
        <w:numFmt w:val="lowerLetter"/>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2">
      <w:startOverride w:val="1"/>
      <w:lvl w:ilvl="2" w:tplc="8DF6812E">
        <w:start w:val="1"/>
        <w:numFmt w:val="lowerRoman"/>
        <w:lvlText w:val="%3."/>
        <w:lvlJc w:val="left"/>
        <w:pPr>
          <w:ind w:left="2160" w:hanging="34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3">
      <w:startOverride w:val="1"/>
      <w:lvl w:ilvl="3" w:tplc="205265CA">
        <w:start w:val="1"/>
        <w:numFmt w:val="decimal"/>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4">
      <w:startOverride w:val="1"/>
      <w:lvl w:ilvl="4" w:tplc="6FF8F584">
        <w:start w:val="1"/>
        <w:numFmt w:val="lowerLetter"/>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5">
      <w:startOverride w:val="1"/>
      <w:lvl w:ilvl="5" w:tplc="8CD8DFB8">
        <w:start w:val="1"/>
        <w:numFmt w:val="lowerRoman"/>
        <w:lvlText w:val="%6."/>
        <w:lvlJc w:val="left"/>
        <w:pPr>
          <w:ind w:left="4320" w:hanging="34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6">
      <w:startOverride w:val="1"/>
      <w:lvl w:ilvl="6" w:tplc="4A68E9EC">
        <w:start w:val="1"/>
        <w:numFmt w:val="decimal"/>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7">
      <w:startOverride w:val="1"/>
      <w:lvl w:ilvl="7" w:tplc="81CAB45C">
        <w:start w:val="1"/>
        <w:numFmt w:val="lowerLetter"/>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8">
      <w:startOverride w:val="1"/>
      <w:lvl w:ilvl="8" w:tplc="C94E2E0C">
        <w:start w:val="1"/>
        <w:numFmt w:val="lowerRoman"/>
        <w:lvlText w:val="%9."/>
        <w:lvlJc w:val="left"/>
        <w:pPr>
          <w:ind w:left="6480" w:hanging="340"/>
        </w:pPr>
        <w:rPr>
          <w:rFonts w:hAnsi="Arial Unicode MS"/>
          <w:caps w:val="0"/>
          <w:smallCaps w:val="0"/>
          <w:strike w:val="0"/>
          <w:dstrike w:val="0"/>
          <w:outline w:val="0"/>
          <w:emboss w:val="0"/>
          <w:imprint w:val="0"/>
          <w:color w:val="000000"/>
          <w:spacing w:val="0"/>
          <w:w w:val="100"/>
          <w:kern w:val="0"/>
          <w:position w:val="0"/>
          <w:sz w:val="17"/>
          <w:szCs w:val="17"/>
          <w:highlight w:val="none"/>
          <w:vertAlign w:val="baseline"/>
        </w:rPr>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EF9"/>
    <w:rsid w:val="00693F18"/>
    <w:rsid w:val="00986C5F"/>
    <w:rsid w:val="009A423D"/>
    <w:rsid w:val="00C36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1AE607"/>
  <w15:docId w15:val="{89AC6A08-A760-E545-AACB-1C279F66E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jc w:val="both"/>
    </w:pPr>
    <w:rPr>
      <w:rFonts w:ascii="Arial Narrow" w:hAnsi="Arial Narrow" w:cs="Arial Unicode MS"/>
      <w:color w:val="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9360"/>
      </w:tabs>
      <w:spacing w:after="120"/>
      <w:jc w:val="both"/>
    </w:pPr>
    <w:rPr>
      <w:rFonts w:ascii="Arial Narrow" w:hAnsi="Arial Narrow" w:cs="Arial Unicode MS"/>
      <w:i/>
      <w:iCs/>
      <w:color w:val="000000"/>
      <w14:textOutline w14:w="0" w14:cap="flat" w14:cmpd="sng" w14:algn="ctr">
        <w14:noFill/>
        <w14:prstDash w14:val="solid"/>
        <w14:bevel/>
      </w14:textOutline>
    </w:rPr>
  </w:style>
  <w:style w:type="paragraph" w:styleId="Footer">
    <w:name w:val="footer"/>
    <w:pPr>
      <w:tabs>
        <w:tab w:val="center" w:pos="4320"/>
        <w:tab w:val="right" w:pos="8640"/>
      </w:tabs>
      <w:spacing w:after="120"/>
      <w:jc w:val="both"/>
    </w:pPr>
    <w:rPr>
      <w:rFonts w:ascii="Arial Narrow" w:hAnsi="Arial Narrow" w:cs="Arial Unicode MS"/>
      <w:color w:val="000000"/>
      <w14:textOutline w14:w="0" w14:cap="flat" w14:cmpd="sng" w14:algn="ctr">
        <w14:noFill/>
        <w14:prstDash w14:val="solid"/>
        <w14:bevel/>
      </w14:textOutline>
    </w:rPr>
  </w:style>
  <w:style w:type="character" w:styleId="PageNumber">
    <w:name w:val="page number"/>
    <w:rPr>
      <w:outline w:val="0"/>
      <w:color w:val="000000"/>
      <w:sz w:val="20"/>
      <w:szCs w:val="20"/>
    </w:rPr>
  </w:style>
  <w:style w:type="paragraph" w:customStyle="1" w:styleId="Heading2A">
    <w:name w:val="Heading 2 A"/>
    <w:next w:val="Normal"/>
    <w:pPr>
      <w:keepNext/>
      <w:spacing w:after="120"/>
      <w:jc w:val="center"/>
      <w:outlineLvl w:val="1"/>
    </w:pPr>
    <w:rPr>
      <w:rFonts w:ascii="Arial Narrow" w:eastAsia="Arial Narrow" w:hAnsi="Arial Narrow" w:cs="Arial Narrow"/>
      <w:b/>
      <w:bCs/>
      <w:color w:val="000000"/>
      <w:sz w:val="28"/>
      <w:szCs w:val="28"/>
      <w14:textOutline w14:w="0" w14:cap="flat" w14:cmpd="sng" w14:algn="ctr">
        <w14:noFill/>
        <w14:prstDash w14:val="solid"/>
        <w14:bevel/>
      </w14:textOutline>
    </w:rPr>
  </w:style>
  <w:style w:type="paragraph" w:customStyle="1" w:styleId="Heading1A">
    <w:name w:val="Heading 1 A"/>
    <w:next w:val="Normal"/>
    <w:pPr>
      <w:keepNext/>
      <w:spacing w:after="120"/>
      <w:outlineLvl w:val="0"/>
    </w:pPr>
    <w:rPr>
      <w:rFonts w:ascii="Arial Narrow" w:hAnsi="Arial Narrow" w:cs="Arial Unicode MS"/>
      <w:b/>
      <w:bCs/>
      <w:color w:val="000000"/>
      <w:sz w:val="28"/>
      <w:szCs w:val="28"/>
      <w14:textOutline w14:w="0" w14:cap="flat" w14:cmpd="sng" w14:algn="ctr">
        <w14:noFill/>
        <w14:prstDash w14:val="solid"/>
        <w14:bevel/>
      </w14:textOutline>
    </w:rPr>
  </w:style>
  <w:style w:type="paragraph" w:customStyle="1" w:styleId="FreeForm">
    <w:name w:val="Free Form"/>
    <w:rPr>
      <w:rFonts w:cs="Arial Unicode MS"/>
      <w:color w:val="000000"/>
      <w14:textOutline w14:w="0" w14:cap="flat" w14:cmpd="sng" w14:algn="ctr">
        <w14:noFill/>
        <w14:prstDash w14:val="solid"/>
        <w14:bevel/>
      </w14:textOutline>
    </w:rPr>
  </w:style>
  <w:style w:type="numbering" w:customStyle="1" w:styleId="List1">
    <w:name w:val="List 1"/>
    <w:pPr>
      <w:numPr>
        <w:numId w:val="1"/>
      </w:numPr>
    </w:pPr>
  </w:style>
  <w:style w:type="paragraph" w:styleId="Caption">
    <w:name w:val="caption"/>
    <w:next w:val="Body"/>
    <w:rPr>
      <w:rFonts w:ascii="Helvetica" w:eastAsia="Helvetica" w:hAnsi="Helvetica" w:cs="Helvetica"/>
      <w:i/>
      <w:iCs/>
      <w:color w:val="000000"/>
      <w:sz w:val="22"/>
      <w:szCs w:val="22"/>
      <w14:textOutline w14:w="0" w14:cap="flat" w14:cmpd="sng" w14:algn="ctr">
        <w14:noFill/>
        <w14:prstDash w14:val="solid"/>
        <w14:bevel/>
      </w14:textOutline>
    </w:rPr>
  </w:style>
  <w:style w:type="paragraph" w:customStyle="1" w:styleId="Body">
    <w:name w:val="Body"/>
    <w:rPr>
      <w:rFonts w:ascii="Helvetica" w:eastAsia="Helvetica" w:hAnsi="Helvetica" w:cs="Helvetica"/>
      <w:color w:val="000000"/>
      <w:sz w:val="24"/>
      <w:szCs w:val="24"/>
      <w14:textOutline w14:w="0" w14:cap="flat" w14:cmpd="sng" w14:algn="ctr">
        <w14:noFill/>
        <w14:prstDash w14:val="solid"/>
        <w14:bevel/>
      </w14:textOutline>
    </w:rPr>
  </w:style>
  <w:style w:type="character" w:customStyle="1" w:styleId="Hyperlink0">
    <w:name w:val="Hyperlink.0"/>
    <w:basedOn w:val="Hyperlink"/>
    <w:rPr>
      <w:outline w:val="0"/>
      <w:color w:val="000099"/>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faa.gov/airports/runway_safety/diagrams/" TargetMode="External"/><Relationship Id="rId14"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689</Words>
  <Characters>3932</Characters>
  <Application>Microsoft Office Word</Application>
  <DocSecurity>0</DocSecurity>
  <Lines>32</Lines>
  <Paragraphs>9</Paragraphs>
  <ScaleCrop>false</ScaleCrop>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Trani, Antonio</cp:lastModifiedBy>
  <cp:revision>2</cp:revision>
  <dcterms:created xsi:type="dcterms:W3CDTF">2026-09-19T14:29:00Z</dcterms:created>
  <dcterms:modified xsi:type="dcterms:W3CDTF">2026-09-19T14:29:00Z</dcterms:modified>
</cp:coreProperties>
</file>